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66FC9" w14:textId="4748E2BA" w:rsidR="00865B1D" w:rsidRDefault="000124C2" w:rsidP="00965D07">
      <w:pPr>
        <w:jc w:val="center"/>
        <w:rPr>
          <w:rFonts w:ascii="Helvetica" w:hAnsi="Helvetica"/>
          <w:b/>
          <w:bCs/>
          <w:color w:val="00B26A"/>
          <w:sz w:val="32"/>
          <w:szCs w:val="32"/>
        </w:rPr>
      </w:pPr>
      <w:r>
        <w:rPr>
          <w:rFonts w:ascii="Helvetica" w:hAnsi="Helvetica"/>
          <w:b/>
          <w:bCs/>
          <w:color w:val="00B26A"/>
          <w:sz w:val="32"/>
          <w:szCs w:val="32"/>
        </w:rPr>
        <w:t xml:space="preserve">Know Yourself: </w:t>
      </w:r>
      <w:r w:rsidR="00DB7777">
        <w:rPr>
          <w:rFonts w:ascii="Helvetica" w:hAnsi="Helvetica"/>
          <w:b/>
          <w:bCs/>
          <w:color w:val="00B26A"/>
          <w:sz w:val="32"/>
          <w:szCs w:val="32"/>
        </w:rPr>
        <w:t>Diving Deeper Enrichment Activities</w:t>
      </w:r>
    </w:p>
    <w:p w14:paraId="511E6196" w14:textId="77777777" w:rsidR="00965D07" w:rsidRPr="00D8387B" w:rsidRDefault="00965D07" w:rsidP="00965D07">
      <w:pPr>
        <w:jc w:val="center"/>
        <w:rPr>
          <w:b/>
          <w:bCs/>
          <w:color w:val="00B26A"/>
        </w:rPr>
      </w:pPr>
    </w:p>
    <w:p w14:paraId="5902049F" w14:textId="6758EB51" w:rsidR="00965D07" w:rsidRPr="00163328" w:rsidRDefault="005C3536" w:rsidP="00965D07">
      <w:pPr>
        <w:rPr>
          <w:rFonts w:ascii="Calibri" w:hAnsi="Calibri"/>
          <w:b/>
          <w:color w:val="404040" w:themeColor="text1" w:themeTint="BF"/>
          <w:sz w:val="28"/>
          <w:szCs w:val="28"/>
        </w:rPr>
      </w:pPr>
      <w:r w:rsidRPr="00163328">
        <w:rPr>
          <w:rFonts w:ascii="Calibri" w:hAnsi="Calibri"/>
          <w:b/>
          <w:color w:val="00B26A"/>
          <w:sz w:val="28"/>
          <w:szCs w:val="28"/>
        </w:rPr>
        <w:t>Grade Levels</w:t>
      </w:r>
      <w:r w:rsidR="00965D07" w:rsidRPr="00163328">
        <w:rPr>
          <w:rFonts w:ascii="Calibri" w:hAnsi="Calibri"/>
          <w:b/>
          <w:color w:val="00B26A"/>
          <w:sz w:val="28"/>
          <w:szCs w:val="28"/>
        </w:rPr>
        <w:t xml:space="preserve"> </w:t>
      </w:r>
    </w:p>
    <w:p w14:paraId="0F2E49E0" w14:textId="77777777" w:rsidR="005C3536" w:rsidRPr="003376D2" w:rsidRDefault="005C3536" w:rsidP="005C3536">
      <w:pPr>
        <w:pStyle w:val="ListParagraph"/>
        <w:numPr>
          <w:ilvl w:val="0"/>
          <w:numId w:val="4"/>
        </w:numPr>
        <w:spacing w:before="0" w:after="0" w:line="240" w:lineRule="auto"/>
        <w:rPr>
          <w:rFonts w:eastAsia="Times New Roman" w:cs="Times New Roman"/>
          <w:color w:val="D63E56"/>
          <w:sz w:val="24"/>
          <w:szCs w:val="24"/>
        </w:rPr>
      </w:pPr>
      <w:r w:rsidRPr="003376D2">
        <w:rPr>
          <w:rFonts w:eastAsia="Times New Roman" w:cs="Arial"/>
          <w:bCs/>
          <w:color w:val="D63E56"/>
          <w:sz w:val="24"/>
          <w:szCs w:val="24"/>
        </w:rPr>
        <w:t>Grade 8</w:t>
      </w:r>
    </w:p>
    <w:p w14:paraId="1898FC49" w14:textId="77777777" w:rsidR="005C3536" w:rsidRPr="003376D2" w:rsidRDefault="005C3536" w:rsidP="005C3536">
      <w:pPr>
        <w:pStyle w:val="ListParagraph"/>
        <w:numPr>
          <w:ilvl w:val="0"/>
          <w:numId w:val="4"/>
        </w:numPr>
        <w:spacing w:before="0" w:after="0" w:line="240" w:lineRule="auto"/>
        <w:rPr>
          <w:rFonts w:eastAsia="Times New Roman" w:cs="Times New Roman"/>
          <w:color w:val="878DC6"/>
          <w:sz w:val="24"/>
          <w:szCs w:val="24"/>
        </w:rPr>
      </w:pPr>
      <w:r w:rsidRPr="003376D2">
        <w:rPr>
          <w:rFonts w:eastAsia="Times New Roman" w:cs="Arial"/>
          <w:bCs/>
          <w:color w:val="878DC6"/>
          <w:sz w:val="24"/>
          <w:szCs w:val="24"/>
        </w:rPr>
        <w:t>Grade 9/10</w:t>
      </w:r>
    </w:p>
    <w:p w14:paraId="7BD05AC4" w14:textId="401346D9" w:rsidR="00965D07" w:rsidRPr="00823CD0" w:rsidRDefault="005C3536" w:rsidP="005C3536">
      <w:pPr>
        <w:pStyle w:val="ListParagraph"/>
        <w:numPr>
          <w:ilvl w:val="0"/>
          <w:numId w:val="4"/>
        </w:numPr>
        <w:spacing w:before="0" w:after="0" w:line="240" w:lineRule="auto"/>
        <w:rPr>
          <w:rFonts w:eastAsia="Times New Roman" w:cs="Times New Roman"/>
          <w:color w:val="4CBDB5"/>
          <w:sz w:val="24"/>
          <w:szCs w:val="24"/>
        </w:rPr>
      </w:pPr>
      <w:r w:rsidRPr="00823CD0">
        <w:rPr>
          <w:rFonts w:eastAsia="Times New Roman" w:cs="Arial"/>
          <w:bCs/>
          <w:color w:val="4CBDB5"/>
          <w:sz w:val="24"/>
          <w:szCs w:val="24"/>
        </w:rPr>
        <w:t>Grade 11/12</w:t>
      </w:r>
    </w:p>
    <w:p w14:paraId="1B637223" w14:textId="77777777" w:rsidR="00965D07" w:rsidRPr="00FF1C79" w:rsidRDefault="00965D07" w:rsidP="00965D07">
      <w:pPr>
        <w:pStyle w:val="NormalWeb"/>
        <w:spacing w:before="0" w:beforeAutospacing="0" w:after="0" w:afterAutospacing="0"/>
        <w:rPr>
          <w:rFonts w:ascii="Calibri" w:eastAsia="Calibri" w:hAnsi="Calibri" w:cs="Calibri"/>
          <w:color w:val="404040" w:themeColor="text1" w:themeTint="BF"/>
        </w:rPr>
      </w:pPr>
    </w:p>
    <w:p w14:paraId="36E854BE" w14:textId="77777777" w:rsidR="00965D07" w:rsidRPr="00163328" w:rsidRDefault="00965D07" w:rsidP="00965D07">
      <w:pPr>
        <w:pStyle w:val="NormalWeb"/>
        <w:spacing w:before="0" w:beforeAutospacing="0" w:after="0" w:afterAutospacing="0"/>
        <w:rPr>
          <w:rFonts w:ascii="Calibri" w:hAnsi="Calibri" w:cs="Arial"/>
          <w:b/>
          <w:bCs/>
          <w:color w:val="00B26A"/>
          <w:sz w:val="28"/>
          <w:szCs w:val="28"/>
        </w:rPr>
      </w:pPr>
      <w:r w:rsidRPr="00163328">
        <w:rPr>
          <w:rFonts w:ascii="Calibri" w:hAnsi="Calibri" w:cs="Arial"/>
          <w:b/>
          <w:bCs/>
          <w:color w:val="00B26A"/>
          <w:sz w:val="28"/>
          <w:szCs w:val="28"/>
        </w:rPr>
        <w:t>Prerequisite</w:t>
      </w:r>
    </w:p>
    <w:p w14:paraId="23B54D78" w14:textId="4C0B4072" w:rsidR="00965D07" w:rsidRPr="00FF1C79" w:rsidRDefault="00DB7777" w:rsidP="00965D07">
      <w:pPr>
        <w:pStyle w:val="NormalWeb"/>
        <w:spacing w:before="0" w:beforeAutospacing="0" w:after="0" w:afterAutospacing="0"/>
        <w:rPr>
          <w:rFonts w:ascii="Calibri" w:hAnsi="Calibri"/>
          <w:color w:val="404040" w:themeColor="text1" w:themeTint="BF"/>
        </w:rPr>
      </w:pPr>
      <w:r w:rsidRPr="00DB7777">
        <w:rPr>
          <w:rFonts w:ascii="Calibri" w:hAnsi="Calibri"/>
          <w:color w:val="404040" w:themeColor="text1" w:themeTint="BF"/>
        </w:rPr>
        <w:t>Completion of Know Yourself Learning Center</w:t>
      </w:r>
    </w:p>
    <w:p w14:paraId="7D69A704" w14:textId="77777777" w:rsidR="00965D07" w:rsidRPr="00FF1C79" w:rsidRDefault="00965D07" w:rsidP="00965D07">
      <w:pPr>
        <w:rPr>
          <w:rFonts w:ascii="Calibri" w:eastAsia="Times New Roman" w:hAnsi="Calibri"/>
          <w:color w:val="404040" w:themeColor="text1" w:themeTint="BF"/>
        </w:rPr>
      </w:pPr>
    </w:p>
    <w:p w14:paraId="11077CFB" w14:textId="77777777" w:rsidR="00965D07" w:rsidRPr="00163328" w:rsidRDefault="00965D07" w:rsidP="00965D07">
      <w:pPr>
        <w:rPr>
          <w:rFonts w:ascii="Calibri" w:hAnsi="Calibri" w:cs="Arial"/>
          <w:b/>
          <w:bCs/>
          <w:color w:val="00B26A"/>
          <w:sz w:val="28"/>
          <w:szCs w:val="28"/>
        </w:rPr>
      </w:pPr>
      <w:r w:rsidRPr="00163328">
        <w:rPr>
          <w:rFonts w:ascii="Calibri" w:hAnsi="Calibri" w:cs="Arial"/>
          <w:b/>
          <w:bCs/>
          <w:color w:val="00B26A"/>
          <w:sz w:val="28"/>
          <w:szCs w:val="28"/>
        </w:rPr>
        <w:t>Timing</w:t>
      </w:r>
    </w:p>
    <w:p w14:paraId="59394E05" w14:textId="214538ED" w:rsidR="00965D07" w:rsidRPr="00FF1C79" w:rsidRDefault="00DC3EF2" w:rsidP="00965D07">
      <w:pPr>
        <w:rPr>
          <w:rFonts w:ascii="Calibri" w:hAnsi="Calibri"/>
          <w:color w:val="404040" w:themeColor="text1" w:themeTint="BF"/>
        </w:rPr>
      </w:pPr>
      <w:r>
        <w:rPr>
          <w:rFonts w:ascii="Calibri" w:hAnsi="Calibri" w:cs="Arial"/>
          <w:color w:val="404040" w:themeColor="text1" w:themeTint="BF"/>
        </w:rPr>
        <w:t>9</w:t>
      </w:r>
      <w:r w:rsidR="000124C2">
        <w:rPr>
          <w:rFonts w:ascii="Calibri" w:hAnsi="Calibri" w:cs="Arial"/>
          <w:color w:val="404040" w:themeColor="text1" w:themeTint="BF"/>
        </w:rPr>
        <w:t>0</w:t>
      </w:r>
      <w:r w:rsidR="00823CD0">
        <w:rPr>
          <w:rFonts w:ascii="Calibri" w:hAnsi="Calibri" w:cs="Arial"/>
          <w:color w:val="404040" w:themeColor="text1" w:themeTint="BF"/>
        </w:rPr>
        <w:t xml:space="preserve"> minutes</w:t>
      </w:r>
      <w:bookmarkStart w:id="0" w:name="_GoBack"/>
      <w:bookmarkEnd w:id="0"/>
    </w:p>
    <w:p w14:paraId="0673028B" w14:textId="77777777" w:rsidR="00965D07" w:rsidRPr="00FF1C79" w:rsidRDefault="00965D07" w:rsidP="00965D07">
      <w:pPr>
        <w:rPr>
          <w:rFonts w:ascii="Calibri" w:eastAsia="Times New Roman" w:hAnsi="Calibri"/>
          <w:color w:val="404040" w:themeColor="text1" w:themeTint="BF"/>
        </w:rPr>
      </w:pPr>
    </w:p>
    <w:p w14:paraId="1A900396" w14:textId="77777777" w:rsidR="00965D07" w:rsidRPr="00163328" w:rsidRDefault="00965D07" w:rsidP="00965D07">
      <w:pPr>
        <w:rPr>
          <w:rFonts w:ascii="Calibri" w:hAnsi="Calibri" w:cs="Arial"/>
          <w:color w:val="00B26A"/>
          <w:sz w:val="28"/>
          <w:szCs w:val="28"/>
        </w:rPr>
      </w:pPr>
      <w:r w:rsidRPr="00163328">
        <w:rPr>
          <w:rFonts w:ascii="Calibri" w:hAnsi="Calibri" w:cs="Arial"/>
          <w:b/>
          <w:bCs/>
          <w:color w:val="00B26A"/>
          <w:sz w:val="28"/>
          <w:szCs w:val="28"/>
        </w:rPr>
        <w:t>Objectives</w:t>
      </w:r>
    </w:p>
    <w:p w14:paraId="64A9FC3A" w14:textId="219BE7B1" w:rsidR="00965D07" w:rsidRDefault="00DB7777" w:rsidP="00965D07">
      <w:pPr>
        <w:rPr>
          <w:rFonts w:ascii="Calibri" w:hAnsi="Calibri" w:cs="Arial"/>
          <w:color w:val="404040" w:themeColor="text1" w:themeTint="BF"/>
        </w:rPr>
      </w:pPr>
      <w:r w:rsidRPr="00DB7777">
        <w:rPr>
          <w:rFonts w:ascii="Calibri" w:hAnsi="Calibri" w:cs="Arial"/>
          <w:color w:val="404040" w:themeColor="text1" w:themeTint="BF"/>
        </w:rPr>
        <w:t>Students will gain insights as they first review their interest types, communicate what makes them unique, and develop a sense of direction towards their future. At the end of each activity, students can retake the Interest Profiler, which may match their interests to new career options. They can also revise their Changemaker Statement.</w:t>
      </w:r>
    </w:p>
    <w:p w14:paraId="7514461E" w14:textId="77777777" w:rsidR="00DB7777" w:rsidRDefault="00DB7777" w:rsidP="00965D07">
      <w:pPr>
        <w:rPr>
          <w:rFonts w:ascii="Calibri" w:hAnsi="Calibri" w:cs="Arial"/>
          <w:color w:val="404040" w:themeColor="text1" w:themeTint="BF"/>
        </w:rPr>
      </w:pPr>
    </w:p>
    <w:p w14:paraId="25D2DE6B" w14:textId="68CF2F41" w:rsidR="00DB7777" w:rsidRDefault="00DB7777" w:rsidP="00965D07">
      <w:pPr>
        <w:rPr>
          <w:rFonts w:ascii="Calibri" w:hAnsi="Calibri" w:cs="Arial"/>
          <w:color w:val="404040" w:themeColor="text1" w:themeTint="BF"/>
        </w:rPr>
      </w:pPr>
      <w:r w:rsidRPr="00DB7777">
        <w:rPr>
          <w:rFonts w:ascii="Calibri" w:hAnsi="Calibri" w:cs="Arial"/>
          <w:color w:val="404040" w:themeColor="text1" w:themeTint="BF"/>
        </w:rPr>
        <w:t>These enrichment activities help educators explore a student’s level of self-esteem; motivation; character; sense of civic responsibility; and respect for individual, cultural, religious, and racial differences.</w:t>
      </w:r>
    </w:p>
    <w:p w14:paraId="6558FAD7" w14:textId="77777777" w:rsidR="00DB7777" w:rsidRPr="00FF1C79" w:rsidRDefault="00DB7777" w:rsidP="00965D07">
      <w:pPr>
        <w:rPr>
          <w:rFonts w:ascii="Calibri" w:eastAsia="Times New Roman" w:hAnsi="Calibri"/>
          <w:color w:val="404040" w:themeColor="text1" w:themeTint="BF"/>
        </w:rPr>
      </w:pPr>
    </w:p>
    <w:p w14:paraId="7DC8BFD5" w14:textId="77777777" w:rsidR="00DB7777" w:rsidRDefault="00965D07" w:rsidP="00965D07">
      <w:pPr>
        <w:rPr>
          <w:rFonts w:ascii="Calibri" w:hAnsi="Calibri" w:cs="Arial"/>
          <w:b/>
          <w:bCs/>
          <w:color w:val="00B26A"/>
          <w:sz w:val="28"/>
          <w:szCs w:val="28"/>
        </w:rPr>
      </w:pPr>
      <w:r w:rsidRPr="00163328">
        <w:rPr>
          <w:rFonts w:ascii="Calibri" w:hAnsi="Calibri" w:cs="Arial"/>
          <w:b/>
          <w:bCs/>
          <w:color w:val="00B26A"/>
          <w:sz w:val="28"/>
          <w:szCs w:val="28"/>
        </w:rPr>
        <w:t>Standards</w:t>
      </w:r>
    </w:p>
    <w:p w14:paraId="683E1CFA" w14:textId="197453D4" w:rsidR="00965D07" w:rsidRPr="00DB7777" w:rsidRDefault="00DB7777" w:rsidP="00965D07">
      <w:pPr>
        <w:rPr>
          <w:rFonts w:ascii="Calibri" w:hAnsi="Calibri" w:cs="Arial"/>
          <w:b/>
          <w:bCs/>
          <w:color w:val="00B26A"/>
          <w:sz w:val="28"/>
          <w:szCs w:val="28"/>
        </w:rPr>
      </w:pPr>
      <w:r w:rsidRPr="00DB7777">
        <w:rPr>
          <w:rFonts w:ascii="Calibri" w:hAnsi="Calibri" w:cs="Arial"/>
          <w:color w:val="404040" w:themeColor="text1" w:themeTint="BF"/>
        </w:rPr>
        <w:t>As students advance through the grades and master the standards in reading, writing, speaking, listening, and language, they are able to exhibit with increasing fullness and regularity these capacities of the career-literate individual. Students demonstrate independence through completing the Green 360 Career Catalyst Interest Profiler. More broadly, they become self-directed learners, effectively seeking out and using resources to assist them—including educators and peers.</w:t>
      </w:r>
    </w:p>
    <w:p w14:paraId="0C91BB75" w14:textId="77777777" w:rsidR="00965D07" w:rsidRDefault="00965D07" w:rsidP="00965D07">
      <w:pPr>
        <w:rPr>
          <w:rFonts w:cs="Arial"/>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72" w:type="dxa"/>
          <w:bottom w:w="72" w:type="dxa"/>
          <w:right w:w="43" w:type="dxa"/>
        </w:tblCellMar>
        <w:tblLook w:val="04A0" w:firstRow="1" w:lastRow="0" w:firstColumn="1" w:lastColumn="0" w:noHBand="0" w:noVBand="1"/>
      </w:tblPr>
      <w:tblGrid>
        <w:gridCol w:w="1701"/>
        <w:gridCol w:w="7289"/>
      </w:tblGrid>
      <w:tr w:rsidR="005C3536" w14:paraId="4CCBDF24" w14:textId="29E39F93" w:rsidTr="00496D36">
        <w:trPr>
          <w:trHeight w:val="548"/>
          <w:jc w:val="center"/>
        </w:trPr>
        <w:tc>
          <w:tcPr>
            <w:tcW w:w="1701" w:type="dxa"/>
            <w:shd w:val="clear" w:color="auto" w:fill="D63E57"/>
          </w:tcPr>
          <w:p w14:paraId="2E5894BD" w14:textId="62F0E5D1" w:rsidR="00965D07" w:rsidRPr="00FF1C79" w:rsidRDefault="005C3536" w:rsidP="00965D07">
            <w:pPr>
              <w:rPr>
                <w:rFonts w:ascii="Calibri" w:hAnsi="Calibri"/>
                <w:b/>
                <w:color w:val="404040" w:themeColor="text1" w:themeTint="BF"/>
                <w:sz w:val="22"/>
                <w:szCs w:val="22"/>
              </w:rPr>
            </w:pPr>
            <w:r w:rsidRPr="00FF1C79">
              <w:rPr>
                <w:rFonts w:ascii="Calibri" w:hAnsi="Calibri"/>
                <w:b/>
                <w:color w:val="FFFFFF" w:themeColor="background1"/>
                <w:sz w:val="22"/>
                <w:szCs w:val="22"/>
              </w:rPr>
              <w:t>Grade 8</w:t>
            </w:r>
          </w:p>
        </w:tc>
        <w:tc>
          <w:tcPr>
            <w:tcW w:w="7289" w:type="dxa"/>
            <w:shd w:val="clear" w:color="auto" w:fill="auto"/>
          </w:tcPr>
          <w:p w14:paraId="5574BF9E" w14:textId="67BC7B5C" w:rsidR="00823CD0" w:rsidRPr="005D0C83" w:rsidRDefault="005D0C83" w:rsidP="00965D07">
            <w:pPr>
              <w:rPr>
                <w:rStyle w:val="Hyperlink"/>
                <w:rFonts w:ascii="Calibri" w:hAnsi="Calibri" w:cs="Arial"/>
                <w:b/>
                <w:color w:val="D63E56"/>
                <w:sz w:val="22"/>
                <w:szCs w:val="22"/>
                <w:u w:val="none"/>
              </w:rPr>
            </w:pPr>
            <w:r w:rsidRPr="005D0C83">
              <w:rPr>
                <w:rFonts w:ascii="Calibri" w:hAnsi="Calibri" w:cs="Arial"/>
                <w:b/>
                <w:color w:val="D63E56"/>
                <w:sz w:val="22"/>
                <w:szCs w:val="22"/>
              </w:rPr>
              <w:fldChar w:fldCharType="begin"/>
            </w:r>
            <w:r w:rsidRPr="005D0C83">
              <w:rPr>
                <w:rFonts w:ascii="Calibri" w:hAnsi="Calibri" w:cs="Arial"/>
                <w:b/>
                <w:color w:val="D63E56"/>
                <w:sz w:val="22"/>
                <w:szCs w:val="22"/>
              </w:rPr>
              <w:instrText xml:space="preserve"> HYPERLINK "http://www.corestandards.org/ELA-Literacy/W/8/1/" </w:instrText>
            </w:r>
            <w:r w:rsidRPr="005D0C83">
              <w:rPr>
                <w:rFonts w:ascii="Calibri" w:hAnsi="Calibri" w:cs="Arial"/>
                <w:b/>
                <w:color w:val="D63E56"/>
                <w:sz w:val="22"/>
                <w:szCs w:val="22"/>
              </w:rPr>
              <w:fldChar w:fldCharType="separate"/>
            </w:r>
            <w:r w:rsidR="00823CD0" w:rsidRPr="005D0C83">
              <w:rPr>
                <w:rStyle w:val="Hyperlink"/>
                <w:rFonts w:ascii="Calibri" w:hAnsi="Calibri" w:cs="Arial"/>
                <w:b/>
                <w:color w:val="D63E56"/>
                <w:sz w:val="22"/>
                <w:szCs w:val="22"/>
                <w:u w:val="none"/>
              </w:rPr>
              <w:t>CCSS.ELA-LITERACY.W.8.1</w:t>
            </w:r>
            <w:r>
              <w:rPr>
                <w:rStyle w:val="Hyperlink"/>
                <w:rFonts w:ascii="Calibri" w:hAnsi="Calibri" w:cs="Arial"/>
                <w:b/>
                <w:color w:val="D63E56"/>
                <w:sz w:val="22"/>
                <w:szCs w:val="22"/>
                <w:u w:val="none"/>
              </w:rPr>
              <w:t>:</w:t>
            </w:r>
          </w:p>
          <w:p w14:paraId="1C6DA298" w14:textId="7739AF85" w:rsidR="00965D07" w:rsidRPr="00FF1C79" w:rsidRDefault="005D0C83" w:rsidP="00823CD0">
            <w:pPr>
              <w:rPr>
                <w:rFonts w:ascii="Calibri" w:hAnsi="Calibri"/>
                <w:color w:val="404040" w:themeColor="text1" w:themeTint="BF"/>
                <w:sz w:val="22"/>
                <w:szCs w:val="22"/>
              </w:rPr>
            </w:pPr>
            <w:r w:rsidRPr="005D0C83">
              <w:rPr>
                <w:rFonts w:ascii="Calibri" w:hAnsi="Calibri" w:cs="Arial"/>
                <w:b/>
                <w:color w:val="D63E56"/>
                <w:sz w:val="22"/>
                <w:szCs w:val="22"/>
              </w:rPr>
              <w:fldChar w:fldCharType="end"/>
            </w:r>
            <w:r w:rsidR="00823CD0" w:rsidRPr="00823CD0">
              <w:rPr>
                <w:rFonts w:ascii="Calibri" w:hAnsi="Calibri" w:cs="Arial"/>
                <w:color w:val="D63E57"/>
                <w:sz w:val="22"/>
                <w:szCs w:val="22"/>
              </w:rPr>
              <w:t>Write arguments to support claims with clear reasons and relevant evidence.</w:t>
            </w:r>
          </w:p>
        </w:tc>
      </w:tr>
      <w:tr w:rsidR="00965D07" w14:paraId="46CD551C" w14:textId="77777777" w:rsidTr="00823CD0">
        <w:trPr>
          <w:trHeight w:val="377"/>
          <w:jc w:val="center"/>
        </w:trPr>
        <w:tc>
          <w:tcPr>
            <w:tcW w:w="1701" w:type="dxa"/>
            <w:shd w:val="clear" w:color="auto" w:fill="878DC6"/>
          </w:tcPr>
          <w:p w14:paraId="3F53D13E" w14:textId="65676D3F" w:rsidR="00965D07" w:rsidRPr="00FF1C79" w:rsidRDefault="00D8387B" w:rsidP="00965D07">
            <w:pPr>
              <w:rPr>
                <w:rFonts w:ascii="Calibri" w:hAnsi="Calibri"/>
                <w:b/>
                <w:color w:val="404040" w:themeColor="text1" w:themeTint="BF"/>
                <w:sz w:val="22"/>
                <w:szCs w:val="22"/>
              </w:rPr>
            </w:pPr>
            <w:r w:rsidRPr="00FF1C79">
              <w:rPr>
                <w:rFonts w:ascii="Calibri" w:hAnsi="Calibri"/>
                <w:b/>
                <w:color w:val="FFFFFF" w:themeColor="background1"/>
                <w:sz w:val="22"/>
                <w:szCs w:val="22"/>
              </w:rPr>
              <w:t>Grade 9/10</w:t>
            </w:r>
          </w:p>
        </w:tc>
        <w:tc>
          <w:tcPr>
            <w:tcW w:w="7289" w:type="dxa"/>
            <w:shd w:val="clear" w:color="auto" w:fill="auto"/>
          </w:tcPr>
          <w:p w14:paraId="1FD3AEE5" w14:textId="6312EA89" w:rsidR="00965D07" w:rsidRPr="005D0C83" w:rsidRDefault="005D0C83" w:rsidP="00823CD0">
            <w:pPr>
              <w:rPr>
                <w:rStyle w:val="Hyperlink"/>
                <w:rFonts w:ascii="Calibri" w:hAnsi="Calibri" w:cs="Arial"/>
                <w:b/>
                <w:color w:val="878DC6"/>
                <w:sz w:val="22"/>
                <w:szCs w:val="22"/>
                <w:u w:val="none"/>
              </w:rPr>
            </w:pPr>
            <w:r w:rsidRPr="005D0C83">
              <w:rPr>
                <w:rFonts w:ascii="Calibri" w:hAnsi="Calibri" w:cs="Arial"/>
                <w:b/>
                <w:color w:val="878DC6"/>
                <w:sz w:val="22"/>
                <w:szCs w:val="22"/>
              </w:rPr>
              <w:fldChar w:fldCharType="begin"/>
            </w:r>
            <w:r w:rsidRPr="005D0C83">
              <w:rPr>
                <w:rFonts w:ascii="Calibri" w:hAnsi="Calibri" w:cs="Arial"/>
                <w:b/>
                <w:color w:val="878DC6"/>
                <w:sz w:val="22"/>
                <w:szCs w:val="22"/>
              </w:rPr>
              <w:instrText xml:space="preserve"> HYPERLINK "http://www.corestandards.org/ELA-Literacy/W/9-10/1/" </w:instrText>
            </w:r>
            <w:r w:rsidRPr="005D0C83">
              <w:rPr>
                <w:rFonts w:ascii="Calibri" w:hAnsi="Calibri" w:cs="Arial"/>
                <w:b/>
                <w:color w:val="878DC6"/>
                <w:sz w:val="22"/>
                <w:szCs w:val="22"/>
              </w:rPr>
              <w:fldChar w:fldCharType="separate"/>
            </w:r>
            <w:r w:rsidR="00823CD0" w:rsidRPr="005D0C83">
              <w:rPr>
                <w:rStyle w:val="Hyperlink"/>
                <w:rFonts w:ascii="Calibri" w:hAnsi="Calibri" w:cs="Arial"/>
                <w:b/>
                <w:color w:val="878DC6"/>
                <w:sz w:val="22"/>
                <w:szCs w:val="22"/>
                <w:u w:val="none"/>
              </w:rPr>
              <w:t>CCSS.ELA-LITERACY.W.9-10.1</w:t>
            </w:r>
            <w:r>
              <w:rPr>
                <w:rStyle w:val="Hyperlink"/>
                <w:rFonts w:ascii="Calibri" w:hAnsi="Calibri" w:cs="Arial"/>
                <w:b/>
                <w:color w:val="878DC6"/>
                <w:sz w:val="22"/>
                <w:szCs w:val="22"/>
                <w:u w:val="none"/>
              </w:rPr>
              <w:t>:</w:t>
            </w:r>
          </w:p>
          <w:p w14:paraId="0D8F200D" w14:textId="70584504" w:rsidR="00965D07" w:rsidRPr="00FF1C79" w:rsidRDefault="005D0C83" w:rsidP="00823CD0">
            <w:pPr>
              <w:rPr>
                <w:rFonts w:ascii="Calibri" w:hAnsi="Calibri" w:cs="Arial"/>
                <w:color w:val="404040" w:themeColor="text1" w:themeTint="BF"/>
                <w:sz w:val="22"/>
                <w:szCs w:val="22"/>
              </w:rPr>
            </w:pPr>
            <w:r w:rsidRPr="005D0C83">
              <w:rPr>
                <w:rFonts w:ascii="Calibri" w:hAnsi="Calibri" w:cs="Arial"/>
                <w:b/>
                <w:color w:val="878DC6"/>
                <w:sz w:val="22"/>
                <w:szCs w:val="22"/>
              </w:rPr>
              <w:fldChar w:fldCharType="end"/>
            </w:r>
            <w:r w:rsidR="00823CD0" w:rsidRPr="00823CD0">
              <w:rPr>
                <w:rFonts w:ascii="Calibri" w:hAnsi="Calibri" w:cs="Arial"/>
                <w:color w:val="878DC6"/>
                <w:sz w:val="22"/>
                <w:szCs w:val="22"/>
              </w:rPr>
              <w:t>Write arguments to support claims in an analysis of substantive topics or texts, using valid reasoning and relevant and sufficient evidence.</w:t>
            </w:r>
          </w:p>
        </w:tc>
      </w:tr>
      <w:tr w:rsidR="00965D07" w14:paraId="1A1B689B" w14:textId="77777777" w:rsidTr="00823CD0">
        <w:trPr>
          <w:trHeight w:val="548"/>
          <w:jc w:val="center"/>
        </w:trPr>
        <w:tc>
          <w:tcPr>
            <w:tcW w:w="1701" w:type="dxa"/>
            <w:shd w:val="clear" w:color="auto" w:fill="4CBDB5"/>
          </w:tcPr>
          <w:p w14:paraId="6762CAF2" w14:textId="2F8D0BCB" w:rsidR="00965D07" w:rsidRPr="00FF1C79" w:rsidRDefault="00C95791" w:rsidP="00965D07">
            <w:pPr>
              <w:rPr>
                <w:rFonts w:ascii="Calibri" w:hAnsi="Calibri"/>
                <w:b/>
                <w:color w:val="404040" w:themeColor="text1" w:themeTint="BF"/>
                <w:sz w:val="22"/>
                <w:szCs w:val="22"/>
              </w:rPr>
            </w:pPr>
            <w:r w:rsidRPr="00FF1C79">
              <w:rPr>
                <w:rFonts w:ascii="Calibri" w:hAnsi="Calibri"/>
                <w:b/>
                <w:color w:val="FFFFFF" w:themeColor="background1"/>
                <w:sz w:val="22"/>
                <w:szCs w:val="22"/>
              </w:rPr>
              <w:t>Grade 11/12</w:t>
            </w:r>
          </w:p>
        </w:tc>
        <w:tc>
          <w:tcPr>
            <w:tcW w:w="7289" w:type="dxa"/>
            <w:shd w:val="clear" w:color="auto" w:fill="auto"/>
          </w:tcPr>
          <w:p w14:paraId="24AFA79F" w14:textId="3B8A9DD4" w:rsidR="00823CD0" w:rsidRPr="005D0C83" w:rsidRDefault="005D0C83" w:rsidP="00965D07">
            <w:pPr>
              <w:rPr>
                <w:rStyle w:val="Hyperlink"/>
                <w:rFonts w:ascii="Calibri" w:hAnsi="Calibri" w:cs="Arial"/>
                <w:b/>
                <w:color w:val="4CBDB5"/>
                <w:sz w:val="22"/>
                <w:szCs w:val="22"/>
                <w:u w:val="none"/>
              </w:rPr>
            </w:pPr>
            <w:r w:rsidRPr="005D0C83">
              <w:rPr>
                <w:rFonts w:ascii="Calibri" w:hAnsi="Calibri" w:cs="Arial"/>
                <w:b/>
                <w:color w:val="4CBDB5"/>
                <w:sz w:val="22"/>
                <w:szCs w:val="22"/>
              </w:rPr>
              <w:fldChar w:fldCharType="begin"/>
            </w:r>
            <w:r w:rsidRPr="005D0C83">
              <w:rPr>
                <w:rFonts w:ascii="Calibri" w:hAnsi="Calibri" w:cs="Arial"/>
                <w:b/>
                <w:color w:val="4CBDB5"/>
                <w:sz w:val="22"/>
                <w:szCs w:val="22"/>
              </w:rPr>
              <w:instrText xml:space="preserve"> HYPERLINK "http://www.corestandards.org/ELA-Literacy/RL/11-12/1/" </w:instrText>
            </w:r>
            <w:r w:rsidRPr="005D0C83">
              <w:rPr>
                <w:rFonts w:ascii="Calibri" w:hAnsi="Calibri" w:cs="Arial"/>
                <w:b/>
                <w:color w:val="4CBDB5"/>
                <w:sz w:val="22"/>
                <w:szCs w:val="22"/>
              </w:rPr>
              <w:fldChar w:fldCharType="separate"/>
            </w:r>
            <w:r w:rsidR="00823CD0" w:rsidRPr="005D0C83">
              <w:rPr>
                <w:rStyle w:val="Hyperlink"/>
                <w:rFonts w:ascii="Calibri" w:hAnsi="Calibri" w:cs="Arial"/>
                <w:b/>
                <w:color w:val="4CBDB5"/>
                <w:sz w:val="22"/>
                <w:szCs w:val="22"/>
                <w:u w:val="none"/>
              </w:rPr>
              <w:t xml:space="preserve">CCSS.ELA-LITERACY.RL.11-12.1: </w:t>
            </w:r>
          </w:p>
          <w:p w14:paraId="54108DC4" w14:textId="09C05DED" w:rsidR="00965D07" w:rsidRPr="00FF1C79" w:rsidRDefault="005D0C83" w:rsidP="00965D07">
            <w:pPr>
              <w:rPr>
                <w:rFonts w:ascii="Calibri" w:hAnsi="Calibri"/>
                <w:color w:val="EAA522"/>
                <w:sz w:val="22"/>
                <w:szCs w:val="22"/>
              </w:rPr>
            </w:pPr>
            <w:r w:rsidRPr="005D0C83">
              <w:rPr>
                <w:rFonts w:ascii="Calibri" w:hAnsi="Calibri" w:cs="Arial"/>
                <w:b/>
                <w:color w:val="4CBDB5"/>
                <w:sz w:val="22"/>
                <w:szCs w:val="22"/>
              </w:rPr>
              <w:fldChar w:fldCharType="end"/>
            </w:r>
            <w:r w:rsidR="00823CD0" w:rsidRPr="00823CD0">
              <w:rPr>
                <w:rFonts w:ascii="Calibri" w:hAnsi="Calibri" w:cs="Arial"/>
                <w:color w:val="4CBDB5"/>
                <w:sz w:val="22"/>
                <w:szCs w:val="22"/>
              </w:rPr>
              <w:t>Cite strong and thorough textual evidence to support analysis of what the text says explicitly as well as inferences drawn from the text, including determining where the text leaves matters uncertain.</w:t>
            </w:r>
          </w:p>
        </w:tc>
      </w:tr>
    </w:tbl>
    <w:p w14:paraId="0E9247A8" w14:textId="77777777" w:rsidR="00BF2A6C" w:rsidRDefault="00BF2A6C" w:rsidP="00965D07"/>
    <w:p w14:paraId="5F7451B9" w14:textId="77777777" w:rsidR="00965D07" w:rsidRPr="00163328" w:rsidRDefault="00965D07" w:rsidP="00965D07">
      <w:pPr>
        <w:rPr>
          <w:rFonts w:ascii="Calibri" w:hAnsi="Calibri" w:cs="Arial"/>
          <w:b/>
          <w:bCs/>
          <w:color w:val="00B26A"/>
          <w:sz w:val="28"/>
          <w:szCs w:val="28"/>
        </w:rPr>
      </w:pPr>
      <w:r w:rsidRPr="00163328">
        <w:rPr>
          <w:rFonts w:ascii="Calibri" w:hAnsi="Calibri" w:cs="Arial"/>
          <w:b/>
          <w:bCs/>
          <w:color w:val="00B26A"/>
          <w:sz w:val="28"/>
          <w:szCs w:val="28"/>
        </w:rPr>
        <w:t>Background</w:t>
      </w:r>
    </w:p>
    <w:p w14:paraId="0AFB3FFC" w14:textId="63C16AE7" w:rsidR="00823CD0" w:rsidRDefault="00DB7777" w:rsidP="00823CD0">
      <w:pPr>
        <w:rPr>
          <w:rFonts w:ascii="Calibri" w:hAnsi="Calibri" w:cs="Arial"/>
          <w:color w:val="404040" w:themeColor="text1" w:themeTint="BF"/>
        </w:rPr>
      </w:pPr>
      <w:r w:rsidRPr="00DB7777">
        <w:rPr>
          <w:rFonts w:ascii="Calibri" w:hAnsi="Calibri" w:cs="Arial"/>
          <w:color w:val="404040" w:themeColor="text1" w:themeTint="BF"/>
        </w:rPr>
        <w:t>Career exploration begins with your students. By identifying their personal interests, strengths, and skills, students will lay the foundation of self-knowledge and decision-making. The Green 360 Career Catalyst begins the career exploration process by providing focus and clarity essential to making informed education and career choices.</w:t>
      </w:r>
    </w:p>
    <w:p w14:paraId="424E008C" w14:textId="63D2663C" w:rsidR="00965D07" w:rsidRPr="00FF1C79" w:rsidRDefault="00823CD0" w:rsidP="00823CD0">
      <w:pPr>
        <w:rPr>
          <w:rFonts w:ascii="Calibri" w:hAnsi="Calibri" w:cs="Arial"/>
          <w:color w:val="404040" w:themeColor="text1" w:themeTint="BF"/>
        </w:rPr>
      </w:pPr>
      <w:r w:rsidRPr="00FF1C79">
        <w:rPr>
          <w:rFonts w:ascii="Calibri" w:hAnsi="Calibri" w:cs="Arial"/>
          <w:color w:val="404040" w:themeColor="text1" w:themeTint="BF"/>
        </w:rPr>
        <w:t xml:space="preserve"> </w:t>
      </w:r>
    </w:p>
    <w:p w14:paraId="357357EA" w14:textId="7B79A7BD" w:rsidR="00965D07" w:rsidRPr="007F64EC" w:rsidRDefault="00965D07" w:rsidP="00965D07">
      <w:pPr>
        <w:rPr>
          <w:rFonts w:ascii="Calibri" w:hAnsi="Calibri"/>
          <w:color w:val="00B26A"/>
          <w:sz w:val="28"/>
          <w:szCs w:val="28"/>
        </w:rPr>
      </w:pPr>
      <w:r w:rsidRPr="007F64EC">
        <w:rPr>
          <w:rFonts w:ascii="Calibri" w:hAnsi="Calibri" w:cs="Arial"/>
          <w:b/>
          <w:bCs/>
          <w:color w:val="00B26A"/>
          <w:sz w:val="28"/>
          <w:szCs w:val="28"/>
        </w:rPr>
        <w:lastRenderedPageBreak/>
        <w:t>Materials</w:t>
      </w:r>
    </w:p>
    <w:p w14:paraId="581A0E0B" w14:textId="76B0879D" w:rsidR="00DB7777" w:rsidRPr="00DB7777" w:rsidRDefault="00DB7777" w:rsidP="00DB7777">
      <w:pPr>
        <w:numPr>
          <w:ilvl w:val="0"/>
          <w:numId w:val="2"/>
        </w:numPr>
        <w:textAlignment w:val="baseline"/>
        <w:rPr>
          <w:rFonts w:ascii="Calibri" w:eastAsia="Times New Roman" w:hAnsi="Calibri"/>
          <w:color w:val="404040" w:themeColor="text1" w:themeTint="BF"/>
        </w:rPr>
      </w:pPr>
      <w:r w:rsidRPr="00DB7777">
        <w:rPr>
          <w:rFonts w:ascii="Calibri" w:eastAsia="Times New Roman" w:hAnsi="Calibri"/>
          <w:color w:val="404040" w:themeColor="text1" w:themeTint="BF"/>
        </w:rPr>
        <w:t xml:space="preserve">Career Catalyst URL: </w:t>
      </w:r>
      <w:r w:rsidR="00DC3EF2" w:rsidRPr="00DC3EF2">
        <w:rPr>
          <w:rFonts w:ascii="Calibri" w:eastAsia="Times New Roman" w:hAnsi="Calibri"/>
          <w:color w:val="404040" w:themeColor="text1" w:themeTint="BF"/>
        </w:rPr>
        <w:t>www.green360careercatalyst.net</w:t>
      </w:r>
    </w:p>
    <w:p w14:paraId="7A99A365" w14:textId="77777777" w:rsidR="00DB7777" w:rsidRPr="00DB7777" w:rsidRDefault="00DB7777" w:rsidP="00DB7777">
      <w:pPr>
        <w:numPr>
          <w:ilvl w:val="0"/>
          <w:numId w:val="2"/>
        </w:numPr>
        <w:textAlignment w:val="baseline"/>
        <w:rPr>
          <w:rFonts w:ascii="Calibri" w:eastAsia="Times New Roman" w:hAnsi="Calibri"/>
          <w:color w:val="404040" w:themeColor="text1" w:themeTint="BF"/>
        </w:rPr>
      </w:pPr>
      <w:r w:rsidRPr="00DB7777">
        <w:rPr>
          <w:rFonts w:ascii="Calibri" w:eastAsia="Times New Roman" w:hAnsi="Calibri"/>
          <w:color w:val="404040" w:themeColor="text1" w:themeTint="BF"/>
        </w:rPr>
        <w:t>Internet access and laptop or computer for each student</w:t>
      </w:r>
    </w:p>
    <w:p w14:paraId="731E4D01" w14:textId="77777777" w:rsidR="00DB7777" w:rsidRPr="00DB7777" w:rsidRDefault="00DB7777" w:rsidP="00DB7777">
      <w:pPr>
        <w:numPr>
          <w:ilvl w:val="0"/>
          <w:numId w:val="2"/>
        </w:numPr>
        <w:textAlignment w:val="baseline"/>
        <w:rPr>
          <w:rFonts w:ascii="Calibri" w:eastAsia="Times New Roman" w:hAnsi="Calibri"/>
          <w:color w:val="404040" w:themeColor="text1" w:themeTint="BF"/>
        </w:rPr>
      </w:pPr>
      <w:r w:rsidRPr="00DB7777">
        <w:rPr>
          <w:rFonts w:ascii="Calibri" w:eastAsia="Times New Roman" w:hAnsi="Calibri"/>
          <w:color w:val="404040" w:themeColor="text1" w:themeTint="BF"/>
        </w:rPr>
        <w:t>Login credentials (student email and password) to access Career Catalyst</w:t>
      </w:r>
    </w:p>
    <w:p w14:paraId="7F032B00" w14:textId="6C7D0E2E" w:rsidR="000124C2" w:rsidRDefault="00DB7777" w:rsidP="00DB7777">
      <w:pPr>
        <w:numPr>
          <w:ilvl w:val="0"/>
          <w:numId w:val="2"/>
        </w:numPr>
        <w:textAlignment w:val="baseline"/>
        <w:rPr>
          <w:rFonts w:ascii="Calibri" w:eastAsia="Times New Roman" w:hAnsi="Calibri"/>
          <w:color w:val="404040" w:themeColor="text1" w:themeTint="BF"/>
        </w:rPr>
      </w:pPr>
      <w:r w:rsidRPr="00DB7777">
        <w:rPr>
          <w:rFonts w:ascii="Calibri" w:eastAsia="Times New Roman" w:hAnsi="Calibri"/>
          <w:color w:val="404040" w:themeColor="text1" w:themeTint="BF"/>
        </w:rPr>
        <w:t>Projector/computer</w:t>
      </w:r>
    </w:p>
    <w:p w14:paraId="2441C3B8" w14:textId="77777777" w:rsidR="00DB7777" w:rsidRPr="000124C2" w:rsidRDefault="00DB7777" w:rsidP="00DB7777">
      <w:pPr>
        <w:ind w:left="720"/>
        <w:textAlignment w:val="baseline"/>
        <w:rPr>
          <w:rFonts w:ascii="Calibri" w:eastAsia="Times New Roman" w:hAnsi="Calibri"/>
          <w:color w:val="404040" w:themeColor="text1" w:themeTint="BF"/>
        </w:rPr>
      </w:pPr>
    </w:p>
    <w:p w14:paraId="5A6C24C5" w14:textId="041A2C25" w:rsidR="00BF2A6C" w:rsidRPr="007F64EC" w:rsidRDefault="00823CD0" w:rsidP="00BF2A6C">
      <w:pPr>
        <w:spacing w:after="100"/>
        <w:rPr>
          <w:rFonts w:ascii="Calibri" w:hAnsi="Calibri" w:cs="Arial"/>
          <w:b/>
          <w:bCs/>
          <w:color w:val="00B26A"/>
          <w:sz w:val="28"/>
          <w:szCs w:val="28"/>
        </w:rPr>
      </w:pPr>
      <w:r w:rsidRPr="007F64EC">
        <w:rPr>
          <w:rFonts w:ascii="Calibri" w:hAnsi="Calibri" w:cs="Arial"/>
          <w:b/>
          <w:bCs/>
          <w:color w:val="00B26A"/>
          <w:sz w:val="28"/>
          <w:szCs w:val="28"/>
        </w:rPr>
        <w:t>Essential Question</w:t>
      </w:r>
      <w:r w:rsidR="00DB7777">
        <w:rPr>
          <w:rFonts w:ascii="Calibri" w:hAnsi="Calibri" w:cs="Arial"/>
          <w:b/>
          <w:bCs/>
          <w:color w:val="00B26A"/>
          <w:sz w:val="28"/>
          <w:szCs w:val="28"/>
        </w:rPr>
        <w:t xml:space="preserve"> </w:t>
      </w:r>
      <w:r w:rsidR="00DB7777" w:rsidRPr="007F64EC">
        <w:rPr>
          <w:rFonts w:ascii="Calibri" w:hAnsi="Calibri" w:cs="Arial"/>
          <w:bCs/>
          <w:color w:val="00B26A"/>
          <w:sz w:val="28"/>
          <w:szCs w:val="28"/>
        </w:rPr>
        <w:t>|</w:t>
      </w:r>
      <w:r w:rsidR="00DB7777" w:rsidRPr="007F64EC">
        <w:rPr>
          <w:rFonts w:ascii="Calibri" w:hAnsi="Calibri" w:cs="Arial"/>
          <w:bCs/>
          <w:i/>
          <w:color w:val="00B26A"/>
          <w:sz w:val="28"/>
          <w:szCs w:val="28"/>
        </w:rPr>
        <w:t xml:space="preserve"> 10 minutes</w:t>
      </w:r>
    </w:p>
    <w:p w14:paraId="7807BAAC" w14:textId="011FDB2A" w:rsidR="00823CD0" w:rsidRDefault="00DB7777" w:rsidP="00965D07">
      <w:pPr>
        <w:rPr>
          <w:rFonts w:ascii="Calibri" w:hAnsi="Calibri" w:cs="Arial"/>
          <w:bCs/>
          <w:i/>
          <w:iCs/>
          <w:color w:val="404040" w:themeColor="text1" w:themeTint="BF"/>
        </w:rPr>
      </w:pPr>
      <w:r w:rsidRPr="00DB7777">
        <w:rPr>
          <w:rFonts w:ascii="Calibri" w:hAnsi="Calibri" w:cs="Arial"/>
          <w:bCs/>
          <w:i/>
          <w:iCs/>
          <w:color w:val="404040" w:themeColor="text1" w:themeTint="BF"/>
        </w:rPr>
        <w:t xml:space="preserve">Who am I? </w:t>
      </w:r>
      <w:r w:rsidRPr="00DB7777">
        <w:rPr>
          <w:rFonts w:ascii="Calibri" w:hAnsi="Calibri" w:cs="Arial"/>
          <w:bCs/>
          <w:iCs/>
          <w:color w:val="404040" w:themeColor="text1" w:themeTint="BF"/>
        </w:rPr>
        <w:t>Post this question on the board and ask students to go to their Green 360 Portfolio and view their top three interest results. From here, educators can go through all enrichment activities or select the activity(</w:t>
      </w:r>
      <w:proofErr w:type="spellStart"/>
      <w:r w:rsidRPr="00DB7777">
        <w:rPr>
          <w:rFonts w:ascii="Calibri" w:hAnsi="Calibri" w:cs="Arial"/>
          <w:bCs/>
          <w:iCs/>
          <w:color w:val="404040" w:themeColor="text1" w:themeTint="BF"/>
        </w:rPr>
        <w:t>ies</w:t>
      </w:r>
      <w:proofErr w:type="spellEnd"/>
      <w:r w:rsidRPr="00DB7777">
        <w:rPr>
          <w:rFonts w:ascii="Calibri" w:hAnsi="Calibri" w:cs="Arial"/>
          <w:bCs/>
          <w:iCs/>
          <w:color w:val="404040" w:themeColor="text1" w:themeTint="BF"/>
        </w:rPr>
        <w:t>) of their choice.</w:t>
      </w:r>
    </w:p>
    <w:p w14:paraId="3E2794ED" w14:textId="77777777" w:rsidR="00DB7777" w:rsidRDefault="00DB7777" w:rsidP="00965D07">
      <w:pPr>
        <w:rPr>
          <w:rFonts w:ascii="Calibri" w:hAnsi="Calibri" w:cs="Arial"/>
          <w:b/>
          <w:bCs/>
          <w:color w:val="00B26A"/>
        </w:rPr>
      </w:pPr>
    </w:p>
    <w:p w14:paraId="66893E69" w14:textId="1C326274" w:rsidR="005C3536" w:rsidRPr="007F64EC" w:rsidRDefault="00965D07" w:rsidP="00965D07">
      <w:pPr>
        <w:rPr>
          <w:rFonts w:ascii="Calibri" w:hAnsi="Calibri" w:cs="Arial"/>
          <w:b/>
          <w:bCs/>
          <w:color w:val="00B26A"/>
          <w:sz w:val="28"/>
          <w:szCs w:val="28"/>
        </w:rPr>
      </w:pPr>
      <w:r w:rsidRPr="007F64EC">
        <w:rPr>
          <w:rFonts w:ascii="Calibri" w:hAnsi="Calibri" w:cs="Arial"/>
          <w:b/>
          <w:bCs/>
          <w:color w:val="00B26A"/>
          <w:sz w:val="28"/>
          <w:szCs w:val="28"/>
        </w:rPr>
        <w:t xml:space="preserve">Anticipatory </w:t>
      </w:r>
      <w:r w:rsidR="005C3536" w:rsidRPr="007F64EC">
        <w:rPr>
          <w:rFonts w:ascii="Calibri" w:hAnsi="Calibri" w:cs="Arial"/>
          <w:b/>
          <w:bCs/>
          <w:color w:val="00B26A"/>
          <w:sz w:val="28"/>
          <w:szCs w:val="28"/>
        </w:rPr>
        <w:t xml:space="preserve">Set </w:t>
      </w:r>
      <w:r w:rsidR="005C3536" w:rsidRPr="007F64EC">
        <w:rPr>
          <w:rFonts w:ascii="Calibri" w:hAnsi="Calibri" w:cs="Arial"/>
          <w:bCs/>
          <w:color w:val="00B26A"/>
          <w:sz w:val="28"/>
          <w:szCs w:val="28"/>
        </w:rPr>
        <w:t>|</w:t>
      </w:r>
      <w:r w:rsidR="00DB7777">
        <w:rPr>
          <w:rFonts w:ascii="Calibri" w:hAnsi="Calibri" w:cs="Arial"/>
          <w:bCs/>
          <w:i/>
          <w:color w:val="00B26A"/>
          <w:sz w:val="28"/>
          <w:szCs w:val="28"/>
        </w:rPr>
        <w:t xml:space="preserve"> 5</w:t>
      </w:r>
      <w:r w:rsidR="005C3536" w:rsidRPr="007F64EC">
        <w:rPr>
          <w:rFonts w:ascii="Calibri" w:hAnsi="Calibri" w:cs="Arial"/>
          <w:bCs/>
          <w:i/>
          <w:color w:val="00B26A"/>
          <w:sz w:val="28"/>
          <w:szCs w:val="28"/>
        </w:rPr>
        <w:t xml:space="preserve"> minutes</w:t>
      </w:r>
    </w:p>
    <w:p w14:paraId="2B5386EC" w14:textId="77777777" w:rsidR="00DB7777" w:rsidRDefault="00DB7777" w:rsidP="00DB7777">
      <w:pPr>
        <w:rPr>
          <w:rFonts w:ascii="Calibri" w:hAnsi="Calibri" w:cs="Arial"/>
          <w:i/>
          <w:color w:val="404040" w:themeColor="text1" w:themeTint="BF"/>
        </w:rPr>
      </w:pPr>
      <w:r w:rsidRPr="00DB7777">
        <w:rPr>
          <w:rFonts w:ascii="Calibri" w:hAnsi="Calibri" w:cs="Arial"/>
          <w:color w:val="404040" w:themeColor="text1" w:themeTint="BF"/>
        </w:rPr>
        <w:t xml:space="preserve">Educator dialogue: </w:t>
      </w:r>
      <w:r w:rsidRPr="00DB7777">
        <w:rPr>
          <w:rFonts w:ascii="Calibri" w:hAnsi="Calibri" w:cs="Arial"/>
          <w:i/>
          <w:color w:val="404040" w:themeColor="text1" w:themeTint="BF"/>
        </w:rPr>
        <w:t>“You have started to understand why gaining knowledge about yourself—your interests, strengths, and skills—will help you make informed education and career choices. Now it’s time to dive deeper and learn more about your interest types, what makes you unique, and a sense of direction about your future. In this class, you will identify your Interest Profile, match your interests to career options, and create a Changemaker Statement.”</w:t>
      </w:r>
    </w:p>
    <w:p w14:paraId="13F83A00" w14:textId="3E6BDBD5" w:rsidR="007704E2" w:rsidRDefault="00DB7777" w:rsidP="00DB7777">
      <w:pPr>
        <w:rPr>
          <w:rFonts w:ascii="Calibri" w:hAnsi="Calibri" w:cs="Arial"/>
          <w:b/>
          <w:bCs/>
          <w:color w:val="00B26A"/>
          <w:sz w:val="28"/>
          <w:szCs w:val="28"/>
        </w:rPr>
      </w:pPr>
      <w:r>
        <w:rPr>
          <w:rFonts w:ascii="Calibri" w:hAnsi="Calibri" w:cs="Arial"/>
          <w:b/>
          <w:bCs/>
          <w:color w:val="00B26A"/>
          <w:sz w:val="28"/>
          <w:szCs w:val="28"/>
        </w:rPr>
        <w:t xml:space="preserve"> </w:t>
      </w:r>
    </w:p>
    <w:p w14:paraId="73B2CF39" w14:textId="7CD37841" w:rsidR="00D8387B" w:rsidRDefault="00DA5DBF" w:rsidP="00D8387B">
      <w:pPr>
        <w:rPr>
          <w:rFonts w:ascii="Calibri" w:hAnsi="Calibri" w:cs="Arial"/>
          <w:b/>
          <w:bCs/>
          <w:color w:val="00B26A"/>
          <w:sz w:val="28"/>
          <w:szCs w:val="28"/>
        </w:rPr>
      </w:pPr>
      <w:r>
        <w:rPr>
          <w:rFonts w:ascii="Calibri" w:hAnsi="Calibri" w:cs="Arial"/>
          <w:b/>
          <w:bCs/>
          <w:color w:val="00B26A"/>
          <w:sz w:val="28"/>
          <w:szCs w:val="28"/>
        </w:rPr>
        <w:t>Instruction</w:t>
      </w:r>
      <w:r w:rsidR="00DB7777">
        <w:rPr>
          <w:rFonts w:ascii="Calibri" w:hAnsi="Calibri" w:cs="Arial"/>
          <w:b/>
          <w:bCs/>
          <w:color w:val="00B26A"/>
          <w:sz w:val="28"/>
          <w:szCs w:val="28"/>
        </w:rPr>
        <w:t>s</w:t>
      </w:r>
    </w:p>
    <w:p w14:paraId="57B94F85" w14:textId="385649B1" w:rsidR="00DB7777" w:rsidRDefault="00DB7777" w:rsidP="00D8387B">
      <w:pPr>
        <w:rPr>
          <w:rFonts w:ascii="Calibri" w:hAnsi="Calibri" w:cs="Arial"/>
          <w:bCs/>
          <w:color w:val="404040" w:themeColor="text1" w:themeTint="BF"/>
        </w:rPr>
      </w:pPr>
      <w:r w:rsidRPr="00DB7777">
        <w:rPr>
          <w:rFonts w:ascii="Calibri" w:hAnsi="Calibri" w:cs="Arial"/>
          <w:bCs/>
          <w:color w:val="404040" w:themeColor="text1" w:themeTint="BF"/>
        </w:rPr>
        <w:t>Once students have completed the Know Yourself Learning Center, choose the enrichment options below to engage students in a deeper understanding of their results.</w:t>
      </w:r>
    </w:p>
    <w:p w14:paraId="0A62F2AE" w14:textId="77777777" w:rsidR="00DB7777" w:rsidRDefault="00DB7777" w:rsidP="00D8387B">
      <w:pPr>
        <w:rPr>
          <w:rFonts w:ascii="Calibri" w:hAnsi="Calibri" w:cs="Arial"/>
          <w:bCs/>
          <w:color w:val="404040" w:themeColor="text1" w:themeTint="BF"/>
        </w:rPr>
      </w:pPr>
    </w:p>
    <w:p w14:paraId="1104A2AE" w14:textId="3A4C147E" w:rsidR="00DB7777" w:rsidRPr="00404D75" w:rsidRDefault="00DB7777" w:rsidP="003A2499">
      <w:pPr>
        <w:pStyle w:val="ListParagraph"/>
        <w:numPr>
          <w:ilvl w:val="0"/>
          <w:numId w:val="17"/>
        </w:numPr>
        <w:spacing w:after="120" w:line="240" w:lineRule="auto"/>
        <w:contextualSpacing w:val="0"/>
        <w:rPr>
          <w:rFonts w:cs="Arial"/>
          <w:b/>
          <w:bCs/>
          <w:color w:val="404040" w:themeColor="text1" w:themeTint="BF"/>
          <w:sz w:val="24"/>
          <w:szCs w:val="24"/>
        </w:rPr>
      </w:pPr>
      <w:r w:rsidRPr="00404D75">
        <w:rPr>
          <w:rFonts w:cs="Arial"/>
          <w:b/>
          <w:bCs/>
          <w:color w:val="404040" w:themeColor="text1" w:themeTint="BF"/>
          <w:sz w:val="24"/>
          <w:szCs w:val="24"/>
        </w:rPr>
        <w:t>Revisit the Interest Profiler/Results Activity</w:t>
      </w:r>
    </w:p>
    <w:p w14:paraId="47AEEB9B" w14:textId="28F31806" w:rsidR="000D4898" w:rsidRPr="000C0342" w:rsidRDefault="00DB7777" w:rsidP="000C0342">
      <w:pPr>
        <w:spacing w:before="120" w:after="120"/>
        <w:ind w:left="720"/>
        <w:rPr>
          <w:rFonts w:ascii="Calibri" w:hAnsi="Calibri" w:cs="Arial"/>
          <w:i/>
          <w:color w:val="404040" w:themeColor="text1" w:themeTint="BF"/>
        </w:rPr>
      </w:pPr>
      <w:r w:rsidRPr="000C0342">
        <w:rPr>
          <w:rFonts w:ascii="Calibri" w:hAnsi="Calibri" w:cs="Arial"/>
          <w:i/>
          <w:color w:val="404040" w:themeColor="text1" w:themeTint="BF"/>
        </w:rPr>
        <w:t>Enrichment I: Interest Profiler/Results | 15 minutes</w:t>
      </w:r>
      <w:r w:rsidR="00DA5DBF" w:rsidRPr="000C0342">
        <w:rPr>
          <w:rFonts w:ascii="Calibri" w:hAnsi="Calibri" w:cs="Arial"/>
          <w:i/>
          <w:color w:val="404040" w:themeColor="text1" w:themeTint="BF"/>
        </w:rPr>
        <w:t xml:space="preserve"> </w:t>
      </w:r>
    </w:p>
    <w:p w14:paraId="76F7CD00" w14:textId="77777777" w:rsidR="00DB7777" w:rsidRPr="00DB7777" w:rsidRDefault="00DB7777" w:rsidP="000C0342">
      <w:pPr>
        <w:pStyle w:val="ListParagraph"/>
        <w:numPr>
          <w:ilvl w:val="1"/>
          <w:numId w:val="17"/>
        </w:numPr>
        <w:spacing w:before="120" w:after="120" w:line="240" w:lineRule="auto"/>
        <w:contextualSpacing w:val="0"/>
        <w:rPr>
          <w:rFonts w:cs="Arial"/>
          <w:color w:val="404040" w:themeColor="text1" w:themeTint="BF"/>
          <w:sz w:val="24"/>
          <w:szCs w:val="24"/>
        </w:rPr>
      </w:pPr>
      <w:r w:rsidRPr="00DB7777">
        <w:rPr>
          <w:rFonts w:cs="Arial"/>
          <w:color w:val="404040" w:themeColor="text1" w:themeTint="BF"/>
          <w:sz w:val="24"/>
          <w:szCs w:val="24"/>
        </w:rPr>
        <w:t>Encourage students to return to the Interest Results and revise their selections and/or revisit/revise their Changemaker Statement.</w:t>
      </w:r>
    </w:p>
    <w:p w14:paraId="769A8C62" w14:textId="4C854232" w:rsidR="00DA5DBF" w:rsidRPr="00DB7777" w:rsidRDefault="00DB7777" w:rsidP="000C0342">
      <w:pPr>
        <w:pStyle w:val="ListParagraph"/>
        <w:numPr>
          <w:ilvl w:val="1"/>
          <w:numId w:val="17"/>
        </w:numPr>
        <w:spacing w:before="120" w:after="120" w:line="240" w:lineRule="auto"/>
        <w:contextualSpacing w:val="0"/>
        <w:rPr>
          <w:rFonts w:cs="Arial"/>
          <w:color w:val="404040" w:themeColor="text1" w:themeTint="BF"/>
          <w:sz w:val="24"/>
          <w:szCs w:val="24"/>
        </w:rPr>
      </w:pPr>
      <w:r w:rsidRPr="00DB7777">
        <w:rPr>
          <w:rFonts w:cs="Arial"/>
          <w:color w:val="404040" w:themeColor="text1" w:themeTint="BF"/>
          <w:sz w:val="24"/>
          <w:szCs w:val="24"/>
        </w:rPr>
        <w:t>Encourage students to publish their revised Changemaker Statement to appear on the Changemaker Wall (click option below Changemaker window).</w:t>
      </w:r>
    </w:p>
    <w:p w14:paraId="53DD7CEA" w14:textId="77777777" w:rsidR="00BF1D6A" w:rsidRPr="000C0342" w:rsidRDefault="00F13794" w:rsidP="000C0342">
      <w:pPr>
        <w:spacing w:before="120" w:after="120"/>
        <w:ind w:left="720"/>
        <w:rPr>
          <w:rFonts w:ascii="Calibri" w:hAnsi="Calibri" w:cs="Arial"/>
          <w:i/>
          <w:color w:val="404040" w:themeColor="text1" w:themeTint="BF"/>
        </w:rPr>
      </w:pPr>
      <w:r w:rsidRPr="000C0342">
        <w:rPr>
          <w:rFonts w:ascii="Calibri" w:hAnsi="Calibri" w:cs="Arial"/>
          <w:i/>
          <w:color w:val="404040" w:themeColor="text1" w:themeTint="BF"/>
        </w:rPr>
        <w:t xml:space="preserve">Enrichment II: Interest Profiler/Results | 15 minutes </w:t>
      </w:r>
    </w:p>
    <w:p w14:paraId="7A592DC7" w14:textId="1D5EF865" w:rsidR="00BF1D6A" w:rsidRPr="000C0342" w:rsidRDefault="00BF1D6A" w:rsidP="000C0342">
      <w:pPr>
        <w:pStyle w:val="ListParagraph"/>
        <w:numPr>
          <w:ilvl w:val="0"/>
          <w:numId w:val="20"/>
        </w:numPr>
        <w:spacing w:before="120" w:after="120"/>
        <w:ind w:left="1440"/>
        <w:rPr>
          <w:rFonts w:cs="Arial"/>
          <w:color w:val="404040" w:themeColor="text1" w:themeTint="BF"/>
          <w:sz w:val="24"/>
          <w:szCs w:val="24"/>
          <w:u w:val="single"/>
        </w:rPr>
      </w:pPr>
      <w:r w:rsidRPr="000C0342">
        <w:rPr>
          <w:rFonts w:cs="Arial"/>
          <w:color w:val="404040" w:themeColor="text1" w:themeTint="BF"/>
        </w:rPr>
        <w:t xml:space="preserve">List </w:t>
      </w:r>
      <w:r w:rsidRPr="000C0342">
        <w:rPr>
          <w:rFonts w:cs="Arial"/>
          <w:color w:val="404040" w:themeColor="text1" w:themeTint="BF"/>
          <w:sz w:val="24"/>
          <w:szCs w:val="24"/>
        </w:rPr>
        <w:t>the six interest categories on the board or on butcher papers around the classroom. Based on the students’ Interest Profiler results, have each student place a check (</w:t>
      </w:r>
      <w:r w:rsidRPr="000C0342">
        <w:rPr>
          <w:rFonts w:ascii="MS Mincho" w:eastAsia="MS Mincho" w:hAnsi="MS Mincho" w:cs="MS Mincho"/>
          <w:color w:val="404040" w:themeColor="text1" w:themeTint="BF"/>
          <w:sz w:val="24"/>
          <w:szCs w:val="24"/>
        </w:rPr>
        <w:t>✓</w:t>
      </w:r>
      <w:r w:rsidRPr="000C0342">
        <w:rPr>
          <w:rFonts w:cs="Arial"/>
          <w:color w:val="404040" w:themeColor="text1" w:themeTint="BF"/>
          <w:sz w:val="24"/>
          <w:szCs w:val="24"/>
        </w:rPr>
        <w:t>) under each of their top three interest results. It will be interesting to see how many check marks fall under each of the interest types. Example:</w:t>
      </w:r>
    </w:p>
    <w:tbl>
      <w:tblPr>
        <w:tblStyle w:val="TableGrid"/>
        <w:tblW w:w="8010" w:type="dxa"/>
        <w:tblInd w:w="1427" w:type="dxa"/>
        <w:tblLayout w:type="fixed"/>
        <w:tblCellMar>
          <w:top w:w="72" w:type="dxa"/>
          <w:left w:w="72" w:type="dxa"/>
          <w:bottom w:w="72" w:type="dxa"/>
          <w:right w:w="72" w:type="dxa"/>
        </w:tblCellMar>
        <w:tblLook w:val="04A0" w:firstRow="1" w:lastRow="0" w:firstColumn="1" w:lastColumn="0" w:noHBand="0" w:noVBand="1"/>
      </w:tblPr>
      <w:tblGrid>
        <w:gridCol w:w="1368"/>
        <w:gridCol w:w="1152"/>
        <w:gridCol w:w="1170"/>
        <w:gridCol w:w="1260"/>
        <w:gridCol w:w="1620"/>
        <w:gridCol w:w="1440"/>
      </w:tblGrid>
      <w:tr w:rsidR="000C0342" w14:paraId="506174F9" w14:textId="77777777" w:rsidTr="000C0342">
        <w:trPr>
          <w:trHeight w:val="170"/>
        </w:trPr>
        <w:tc>
          <w:tcPr>
            <w:tcW w:w="1368" w:type="dxa"/>
            <w:shd w:val="clear" w:color="auto" w:fill="D9D9D9" w:themeFill="background1" w:themeFillShade="D9"/>
          </w:tcPr>
          <w:p w14:paraId="5CB8C2E0" w14:textId="77777777" w:rsidR="000C0342" w:rsidRPr="00FF1C79" w:rsidRDefault="000C0342" w:rsidP="00BB6424">
            <w:pPr>
              <w:spacing w:after="120"/>
              <w:jc w:val="center"/>
              <w:textAlignment w:val="baseline"/>
              <w:rPr>
                <w:rFonts w:ascii="Calibri" w:hAnsi="Calibri" w:cs="Arial"/>
                <w:b/>
                <w:color w:val="404040" w:themeColor="text1" w:themeTint="BF"/>
                <w:sz w:val="22"/>
                <w:szCs w:val="22"/>
              </w:rPr>
            </w:pPr>
            <w:r w:rsidRPr="00FF1C79">
              <w:rPr>
                <w:rFonts w:ascii="Calibri" w:hAnsi="Calibri" w:cs="Arial"/>
                <w:b/>
                <w:color w:val="404040" w:themeColor="text1" w:themeTint="BF"/>
                <w:sz w:val="22"/>
                <w:szCs w:val="22"/>
              </w:rPr>
              <w:t>Enterprising</w:t>
            </w:r>
          </w:p>
        </w:tc>
        <w:tc>
          <w:tcPr>
            <w:tcW w:w="1152" w:type="dxa"/>
            <w:shd w:val="clear" w:color="auto" w:fill="D9D9D9" w:themeFill="background1" w:themeFillShade="D9"/>
          </w:tcPr>
          <w:p w14:paraId="3718F866" w14:textId="77777777" w:rsidR="000C0342" w:rsidRPr="00FF1C79" w:rsidRDefault="000C0342" w:rsidP="00BB6424">
            <w:pPr>
              <w:spacing w:after="120"/>
              <w:jc w:val="center"/>
              <w:textAlignment w:val="baseline"/>
              <w:rPr>
                <w:rFonts w:ascii="Calibri" w:hAnsi="Calibri" w:cs="Arial"/>
                <w:b/>
                <w:color w:val="404040" w:themeColor="text1" w:themeTint="BF"/>
                <w:sz w:val="22"/>
                <w:szCs w:val="22"/>
              </w:rPr>
            </w:pPr>
            <w:r w:rsidRPr="00FF1C79">
              <w:rPr>
                <w:rFonts w:ascii="Calibri" w:hAnsi="Calibri" w:cs="Arial"/>
                <w:b/>
                <w:color w:val="404040" w:themeColor="text1" w:themeTint="BF"/>
                <w:sz w:val="22"/>
                <w:szCs w:val="22"/>
              </w:rPr>
              <w:t>Realistic</w:t>
            </w:r>
          </w:p>
        </w:tc>
        <w:tc>
          <w:tcPr>
            <w:tcW w:w="1170" w:type="dxa"/>
            <w:shd w:val="clear" w:color="auto" w:fill="D9D9D9" w:themeFill="background1" w:themeFillShade="D9"/>
          </w:tcPr>
          <w:p w14:paraId="53FE1F8B" w14:textId="77777777" w:rsidR="000C0342" w:rsidRPr="00FF1C79" w:rsidRDefault="000C0342" w:rsidP="00BB6424">
            <w:pPr>
              <w:spacing w:after="120"/>
              <w:jc w:val="center"/>
              <w:textAlignment w:val="baseline"/>
              <w:rPr>
                <w:rFonts w:ascii="Calibri" w:hAnsi="Calibri" w:cs="Arial"/>
                <w:b/>
                <w:color w:val="404040" w:themeColor="text1" w:themeTint="BF"/>
                <w:sz w:val="22"/>
                <w:szCs w:val="22"/>
              </w:rPr>
            </w:pPr>
            <w:r w:rsidRPr="00FF1C79">
              <w:rPr>
                <w:rFonts w:ascii="Calibri" w:hAnsi="Calibri" w:cs="Arial"/>
                <w:b/>
                <w:color w:val="404040" w:themeColor="text1" w:themeTint="BF"/>
                <w:sz w:val="22"/>
                <w:szCs w:val="22"/>
              </w:rPr>
              <w:t>Artistic</w:t>
            </w:r>
          </w:p>
        </w:tc>
        <w:tc>
          <w:tcPr>
            <w:tcW w:w="1260" w:type="dxa"/>
            <w:shd w:val="clear" w:color="auto" w:fill="D9D9D9" w:themeFill="background1" w:themeFillShade="D9"/>
          </w:tcPr>
          <w:p w14:paraId="570D0411" w14:textId="77777777" w:rsidR="000C0342" w:rsidRPr="00FF1C79" w:rsidRDefault="000C0342" w:rsidP="00BB6424">
            <w:pPr>
              <w:spacing w:after="120"/>
              <w:jc w:val="center"/>
              <w:textAlignment w:val="baseline"/>
              <w:rPr>
                <w:rFonts w:ascii="Calibri" w:hAnsi="Calibri" w:cs="Arial"/>
                <w:b/>
                <w:color w:val="404040" w:themeColor="text1" w:themeTint="BF"/>
                <w:sz w:val="22"/>
                <w:szCs w:val="22"/>
              </w:rPr>
            </w:pPr>
            <w:r w:rsidRPr="00FF1C79">
              <w:rPr>
                <w:rFonts w:ascii="Calibri" w:hAnsi="Calibri" w:cs="Arial"/>
                <w:b/>
                <w:color w:val="404040" w:themeColor="text1" w:themeTint="BF"/>
                <w:sz w:val="22"/>
                <w:szCs w:val="22"/>
              </w:rPr>
              <w:t>Social</w:t>
            </w:r>
          </w:p>
        </w:tc>
        <w:tc>
          <w:tcPr>
            <w:tcW w:w="1620" w:type="dxa"/>
            <w:shd w:val="clear" w:color="auto" w:fill="D9D9D9" w:themeFill="background1" w:themeFillShade="D9"/>
          </w:tcPr>
          <w:p w14:paraId="2961E196" w14:textId="77777777" w:rsidR="000C0342" w:rsidRPr="00FF1C79" w:rsidRDefault="000C0342" w:rsidP="00BB6424">
            <w:pPr>
              <w:spacing w:after="120"/>
              <w:jc w:val="center"/>
              <w:textAlignment w:val="baseline"/>
              <w:rPr>
                <w:rFonts w:ascii="Calibri" w:hAnsi="Calibri" w:cs="Arial"/>
                <w:b/>
                <w:color w:val="404040" w:themeColor="text1" w:themeTint="BF"/>
                <w:sz w:val="22"/>
                <w:szCs w:val="22"/>
              </w:rPr>
            </w:pPr>
            <w:r w:rsidRPr="00FF1C79">
              <w:rPr>
                <w:rFonts w:ascii="Calibri" w:hAnsi="Calibri" w:cs="Arial"/>
                <w:b/>
                <w:color w:val="404040" w:themeColor="text1" w:themeTint="BF"/>
                <w:sz w:val="22"/>
                <w:szCs w:val="22"/>
              </w:rPr>
              <w:t>Conventional</w:t>
            </w:r>
          </w:p>
        </w:tc>
        <w:tc>
          <w:tcPr>
            <w:tcW w:w="1440" w:type="dxa"/>
            <w:shd w:val="clear" w:color="auto" w:fill="D9D9D9" w:themeFill="background1" w:themeFillShade="D9"/>
          </w:tcPr>
          <w:p w14:paraId="2B17F011" w14:textId="77777777" w:rsidR="000C0342" w:rsidRPr="00FF1C79" w:rsidRDefault="000C0342" w:rsidP="00BB6424">
            <w:pPr>
              <w:spacing w:after="120"/>
              <w:jc w:val="center"/>
              <w:textAlignment w:val="baseline"/>
              <w:rPr>
                <w:rFonts w:ascii="Calibri" w:hAnsi="Calibri" w:cs="Arial"/>
                <w:b/>
                <w:color w:val="404040" w:themeColor="text1" w:themeTint="BF"/>
                <w:sz w:val="22"/>
                <w:szCs w:val="22"/>
              </w:rPr>
            </w:pPr>
            <w:r w:rsidRPr="00FF1C79">
              <w:rPr>
                <w:rFonts w:ascii="Calibri" w:hAnsi="Calibri" w:cs="Arial"/>
                <w:b/>
                <w:color w:val="404040" w:themeColor="text1" w:themeTint="BF"/>
                <w:sz w:val="22"/>
                <w:szCs w:val="22"/>
              </w:rPr>
              <w:t>Investigative</w:t>
            </w:r>
          </w:p>
        </w:tc>
      </w:tr>
      <w:tr w:rsidR="000C0342" w14:paraId="673BD4A5" w14:textId="77777777" w:rsidTr="000C0342">
        <w:tc>
          <w:tcPr>
            <w:tcW w:w="1368" w:type="dxa"/>
          </w:tcPr>
          <w:p w14:paraId="45D14228" w14:textId="77777777" w:rsidR="000C0342" w:rsidRPr="00FF1C79" w:rsidRDefault="000C0342" w:rsidP="00BB6424">
            <w:pPr>
              <w:spacing w:after="120"/>
              <w:jc w:val="center"/>
              <w:rPr>
                <w:rFonts w:ascii="Calibri" w:eastAsia="Times New Roman" w:hAnsi="Calibri"/>
                <w:color w:val="404040" w:themeColor="text1" w:themeTint="BF"/>
                <w:sz w:val="22"/>
                <w:szCs w:val="22"/>
              </w:rPr>
            </w:pPr>
            <w:r w:rsidRPr="00FF1C79">
              <w:rPr>
                <w:rFonts w:ascii="MS Mincho" w:eastAsia="MS Mincho" w:hAnsi="MS Mincho" w:cs="MS Mincho"/>
                <w:color w:val="404040" w:themeColor="text1" w:themeTint="BF"/>
                <w:sz w:val="22"/>
                <w:szCs w:val="22"/>
              </w:rPr>
              <w:t>✓✓✓✓</w:t>
            </w:r>
          </w:p>
        </w:tc>
        <w:tc>
          <w:tcPr>
            <w:tcW w:w="1152" w:type="dxa"/>
          </w:tcPr>
          <w:p w14:paraId="07E3E03C" w14:textId="77777777" w:rsidR="000C0342" w:rsidRPr="00FF1C79" w:rsidRDefault="000C0342" w:rsidP="00BB6424">
            <w:pPr>
              <w:spacing w:after="120"/>
              <w:jc w:val="center"/>
              <w:textAlignment w:val="baseline"/>
              <w:rPr>
                <w:rFonts w:ascii="Calibri" w:hAnsi="Calibri" w:cs="Arial"/>
                <w:color w:val="404040" w:themeColor="text1" w:themeTint="BF"/>
                <w:sz w:val="22"/>
                <w:szCs w:val="22"/>
              </w:rPr>
            </w:pPr>
            <w:r w:rsidRPr="00FF1C79">
              <w:rPr>
                <w:rFonts w:ascii="MS Mincho" w:eastAsia="MS Mincho" w:hAnsi="MS Mincho" w:cs="MS Mincho"/>
                <w:color w:val="404040" w:themeColor="text1" w:themeTint="BF"/>
                <w:sz w:val="22"/>
                <w:szCs w:val="22"/>
              </w:rPr>
              <w:t>✓</w:t>
            </w:r>
          </w:p>
        </w:tc>
        <w:tc>
          <w:tcPr>
            <w:tcW w:w="1170" w:type="dxa"/>
          </w:tcPr>
          <w:p w14:paraId="4C1E2042" w14:textId="77777777" w:rsidR="000C0342" w:rsidRPr="00FF1C79" w:rsidRDefault="000C0342" w:rsidP="00BB6424">
            <w:pPr>
              <w:spacing w:after="120"/>
              <w:jc w:val="center"/>
              <w:textAlignment w:val="baseline"/>
              <w:rPr>
                <w:rFonts w:ascii="Calibri" w:hAnsi="Calibri" w:cs="Arial"/>
                <w:color w:val="404040" w:themeColor="text1" w:themeTint="BF"/>
                <w:sz w:val="22"/>
                <w:szCs w:val="22"/>
              </w:rPr>
            </w:pPr>
            <w:r w:rsidRPr="00FF1C79">
              <w:rPr>
                <w:rFonts w:ascii="MS Mincho" w:eastAsia="MS Mincho" w:hAnsi="MS Mincho" w:cs="MS Mincho"/>
                <w:color w:val="404040" w:themeColor="text1" w:themeTint="BF"/>
                <w:sz w:val="22"/>
                <w:szCs w:val="22"/>
              </w:rPr>
              <w:t>✓</w:t>
            </w:r>
          </w:p>
        </w:tc>
        <w:tc>
          <w:tcPr>
            <w:tcW w:w="1260" w:type="dxa"/>
          </w:tcPr>
          <w:p w14:paraId="3AC8623D" w14:textId="77777777" w:rsidR="000C0342" w:rsidRPr="00FF1C79" w:rsidRDefault="000C0342" w:rsidP="00BB6424">
            <w:pPr>
              <w:spacing w:after="120"/>
              <w:jc w:val="center"/>
              <w:textAlignment w:val="baseline"/>
              <w:rPr>
                <w:rFonts w:ascii="Calibri" w:hAnsi="Calibri" w:cs="Arial"/>
                <w:color w:val="404040" w:themeColor="text1" w:themeTint="BF"/>
                <w:sz w:val="22"/>
                <w:szCs w:val="22"/>
              </w:rPr>
            </w:pPr>
            <w:r w:rsidRPr="00FF1C79">
              <w:rPr>
                <w:rFonts w:ascii="MS Mincho" w:eastAsia="MS Mincho" w:hAnsi="MS Mincho" w:cs="MS Mincho"/>
                <w:color w:val="404040" w:themeColor="text1" w:themeTint="BF"/>
                <w:sz w:val="22"/>
                <w:szCs w:val="22"/>
              </w:rPr>
              <w:t>✓✓</w:t>
            </w:r>
          </w:p>
        </w:tc>
        <w:tc>
          <w:tcPr>
            <w:tcW w:w="1620" w:type="dxa"/>
          </w:tcPr>
          <w:p w14:paraId="346D84F8" w14:textId="77777777" w:rsidR="000C0342" w:rsidRPr="00FF1C79" w:rsidRDefault="000C0342" w:rsidP="00BB6424">
            <w:pPr>
              <w:spacing w:after="120"/>
              <w:jc w:val="center"/>
              <w:textAlignment w:val="baseline"/>
              <w:rPr>
                <w:rFonts w:ascii="Calibri" w:hAnsi="Calibri" w:cs="Arial"/>
                <w:color w:val="404040" w:themeColor="text1" w:themeTint="BF"/>
                <w:sz w:val="22"/>
                <w:szCs w:val="22"/>
              </w:rPr>
            </w:pPr>
            <w:r w:rsidRPr="00FF1C79">
              <w:rPr>
                <w:rFonts w:ascii="MS Mincho" w:eastAsia="MS Mincho" w:hAnsi="MS Mincho" w:cs="MS Mincho"/>
                <w:color w:val="404040" w:themeColor="text1" w:themeTint="BF"/>
                <w:sz w:val="22"/>
                <w:szCs w:val="22"/>
              </w:rPr>
              <w:t>✓✓✓</w:t>
            </w:r>
          </w:p>
        </w:tc>
        <w:tc>
          <w:tcPr>
            <w:tcW w:w="1440" w:type="dxa"/>
          </w:tcPr>
          <w:p w14:paraId="6892EA85" w14:textId="77777777" w:rsidR="000C0342" w:rsidRPr="00FF1C79" w:rsidRDefault="000C0342" w:rsidP="00BB6424">
            <w:pPr>
              <w:spacing w:after="120"/>
              <w:jc w:val="center"/>
              <w:textAlignment w:val="baseline"/>
              <w:rPr>
                <w:rFonts w:ascii="Calibri" w:hAnsi="Calibri" w:cs="Arial"/>
                <w:color w:val="404040" w:themeColor="text1" w:themeTint="BF"/>
                <w:sz w:val="22"/>
                <w:szCs w:val="22"/>
              </w:rPr>
            </w:pPr>
            <w:r w:rsidRPr="00FF1C79">
              <w:rPr>
                <w:rFonts w:ascii="MS Mincho" w:eastAsia="MS Mincho" w:hAnsi="MS Mincho" w:cs="MS Mincho"/>
                <w:color w:val="404040" w:themeColor="text1" w:themeTint="BF"/>
                <w:sz w:val="22"/>
                <w:szCs w:val="22"/>
              </w:rPr>
              <w:t>✓</w:t>
            </w:r>
          </w:p>
        </w:tc>
      </w:tr>
    </w:tbl>
    <w:p w14:paraId="224F0096" w14:textId="77777777" w:rsidR="00BF1D6A" w:rsidRPr="000C0342" w:rsidRDefault="00BF1D6A" w:rsidP="000C0342">
      <w:pPr>
        <w:spacing w:after="120"/>
        <w:rPr>
          <w:rFonts w:ascii="Calibri" w:hAnsi="Calibri" w:cs="Arial"/>
          <w:color w:val="404040" w:themeColor="text1" w:themeTint="BF"/>
          <w:u w:val="single"/>
        </w:rPr>
      </w:pPr>
    </w:p>
    <w:p w14:paraId="638F45D1" w14:textId="77777777" w:rsidR="00BF1D6A" w:rsidRPr="000C0342" w:rsidRDefault="00BF1D6A" w:rsidP="000C0342">
      <w:pPr>
        <w:pStyle w:val="ListParagraph"/>
        <w:numPr>
          <w:ilvl w:val="0"/>
          <w:numId w:val="20"/>
        </w:numPr>
        <w:spacing w:before="120" w:after="120"/>
        <w:ind w:left="1440"/>
        <w:rPr>
          <w:rFonts w:cs="Arial"/>
          <w:color w:val="404040" w:themeColor="text1" w:themeTint="BF"/>
          <w:sz w:val="24"/>
          <w:szCs w:val="24"/>
          <w:u w:val="single"/>
        </w:rPr>
      </w:pPr>
      <w:r w:rsidRPr="000C0342">
        <w:rPr>
          <w:rFonts w:eastAsia="Times New Roman"/>
          <w:color w:val="404040" w:themeColor="text1" w:themeTint="BF"/>
          <w:sz w:val="24"/>
          <w:szCs w:val="24"/>
        </w:rPr>
        <w:t xml:space="preserve">Using the Data (after class): Educators can use interest results as specialized knowledge of how to convey subject matter to students. For example, knowing how many student check marks are under the “investigative” interest area for a science class can inform the educator about preconceptions and background knowledge that students typically </w:t>
      </w:r>
      <w:r w:rsidRPr="000C0342">
        <w:rPr>
          <w:rFonts w:eastAsia="Times New Roman"/>
          <w:color w:val="404040" w:themeColor="text1" w:themeTint="BF"/>
          <w:sz w:val="24"/>
          <w:szCs w:val="24"/>
        </w:rPr>
        <w:lastRenderedPageBreak/>
        <w:t>bring to the subject and can help educators develop strategies and instructional resources.</w:t>
      </w:r>
    </w:p>
    <w:p w14:paraId="7559591F" w14:textId="02CF6E67" w:rsidR="00BF1D6A" w:rsidRPr="000C0342" w:rsidRDefault="00BF1D6A" w:rsidP="000C0342">
      <w:pPr>
        <w:pStyle w:val="ListParagraph"/>
        <w:numPr>
          <w:ilvl w:val="0"/>
          <w:numId w:val="20"/>
        </w:numPr>
        <w:spacing w:before="120" w:after="120"/>
        <w:ind w:left="1440"/>
        <w:rPr>
          <w:rFonts w:cs="Arial"/>
          <w:color w:val="404040" w:themeColor="text1" w:themeTint="BF"/>
          <w:sz w:val="24"/>
          <w:szCs w:val="24"/>
        </w:rPr>
      </w:pPr>
      <w:r w:rsidRPr="000C0342">
        <w:rPr>
          <w:rFonts w:cs="Arial"/>
          <w:color w:val="404040" w:themeColor="text1" w:themeTint="BF"/>
          <w:sz w:val="24"/>
          <w:szCs w:val="24"/>
        </w:rPr>
        <w:t>Revisiting Know Yourself: Encourage students to go back to the Interest Profiler and revise their selections and/or revisit/revise their Changemaker Statement.</w:t>
      </w:r>
    </w:p>
    <w:p w14:paraId="7FBCF597" w14:textId="7BC3D815" w:rsidR="00BF1D6A" w:rsidRPr="000C0342" w:rsidRDefault="00BF1D6A" w:rsidP="000C0342">
      <w:pPr>
        <w:pStyle w:val="ListParagraph"/>
        <w:numPr>
          <w:ilvl w:val="0"/>
          <w:numId w:val="20"/>
        </w:numPr>
        <w:spacing w:before="120" w:after="120"/>
        <w:ind w:left="1440"/>
        <w:rPr>
          <w:rFonts w:cs="Arial"/>
          <w:color w:val="404040" w:themeColor="text1" w:themeTint="BF"/>
          <w:sz w:val="24"/>
          <w:szCs w:val="24"/>
        </w:rPr>
      </w:pPr>
      <w:r w:rsidRPr="000C0342">
        <w:rPr>
          <w:rFonts w:cs="Arial"/>
          <w:color w:val="404040" w:themeColor="text1" w:themeTint="BF"/>
          <w:sz w:val="24"/>
          <w:szCs w:val="24"/>
        </w:rPr>
        <w:t>Encourage students to publish their revised Changemaker Statement (click option below Changemaker window) to access the Changemaker Wall.</w:t>
      </w:r>
    </w:p>
    <w:p w14:paraId="2CA7D16E" w14:textId="77777777" w:rsidR="00BF1D6A" w:rsidRPr="000C0342" w:rsidRDefault="00BF1D6A" w:rsidP="000C0342">
      <w:pPr>
        <w:pStyle w:val="ListParagraph"/>
        <w:numPr>
          <w:ilvl w:val="0"/>
          <w:numId w:val="20"/>
        </w:numPr>
        <w:spacing w:before="120" w:after="120"/>
        <w:ind w:left="1440"/>
        <w:rPr>
          <w:rFonts w:cs="Arial"/>
          <w:color w:val="404040" w:themeColor="text1" w:themeTint="BF"/>
        </w:rPr>
      </w:pPr>
      <w:r w:rsidRPr="000C0342">
        <w:rPr>
          <w:rFonts w:eastAsia="Times New Roman"/>
          <w:color w:val="404040" w:themeColor="text1" w:themeTint="BF"/>
          <w:sz w:val="24"/>
          <w:szCs w:val="24"/>
        </w:rPr>
        <w:t>Revisit the Interest Sentences Activity</w:t>
      </w:r>
    </w:p>
    <w:p w14:paraId="7C9E15DE" w14:textId="77777777" w:rsidR="000C0342" w:rsidRPr="000C0342" w:rsidRDefault="000C0342" w:rsidP="000C0342">
      <w:pPr>
        <w:pStyle w:val="ListParagraph"/>
        <w:spacing w:before="120" w:after="120"/>
        <w:ind w:left="1440"/>
        <w:rPr>
          <w:rFonts w:cs="Arial"/>
          <w:color w:val="404040" w:themeColor="text1" w:themeTint="BF"/>
        </w:rPr>
      </w:pPr>
    </w:p>
    <w:p w14:paraId="09005789" w14:textId="20D9F002" w:rsidR="00BF1D6A" w:rsidRPr="00BF1D6A" w:rsidRDefault="00BF1D6A" w:rsidP="003A2499">
      <w:pPr>
        <w:pStyle w:val="ListParagraph"/>
        <w:numPr>
          <w:ilvl w:val="0"/>
          <w:numId w:val="17"/>
        </w:numPr>
        <w:spacing w:before="120" w:after="120" w:line="240" w:lineRule="auto"/>
        <w:contextualSpacing w:val="0"/>
        <w:rPr>
          <w:rFonts w:cs="Arial"/>
          <w:b/>
          <w:color w:val="404040" w:themeColor="text1" w:themeTint="BF"/>
          <w:sz w:val="24"/>
          <w:szCs w:val="24"/>
        </w:rPr>
      </w:pPr>
      <w:r w:rsidRPr="00BF1D6A">
        <w:rPr>
          <w:rFonts w:cs="Arial"/>
          <w:b/>
          <w:color w:val="404040" w:themeColor="text1" w:themeTint="BF"/>
          <w:sz w:val="24"/>
          <w:szCs w:val="24"/>
        </w:rPr>
        <w:t>Revisit the Interest Sentences Activity</w:t>
      </w:r>
    </w:p>
    <w:p w14:paraId="6D2ADFD5" w14:textId="1F7F7C87" w:rsidR="00BF1D6A" w:rsidRPr="000C0342" w:rsidRDefault="00BF1D6A" w:rsidP="003A2499">
      <w:pPr>
        <w:spacing w:before="120" w:after="120"/>
        <w:ind w:left="720"/>
        <w:rPr>
          <w:rFonts w:ascii="Calibri" w:hAnsi="Calibri" w:cs="Arial"/>
          <w:i/>
          <w:color w:val="404040" w:themeColor="text1" w:themeTint="BF"/>
        </w:rPr>
      </w:pPr>
      <w:r w:rsidRPr="000C0342">
        <w:rPr>
          <w:rFonts w:ascii="Calibri" w:hAnsi="Calibri" w:cs="Arial"/>
          <w:i/>
          <w:color w:val="404040" w:themeColor="text1" w:themeTint="BF"/>
        </w:rPr>
        <w:t>Enrichment I: Analyzing the Data | 15 minutes</w:t>
      </w:r>
    </w:p>
    <w:p w14:paraId="30E9CA35" w14:textId="13FFC46C" w:rsidR="00BF1D6A" w:rsidRPr="00BF1D6A" w:rsidRDefault="00BF1D6A" w:rsidP="000C0342">
      <w:pPr>
        <w:pStyle w:val="ListParagraph"/>
        <w:numPr>
          <w:ilvl w:val="1"/>
          <w:numId w:val="17"/>
        </w:numPr>
        <w:spacing w:before="120" w:after="120" w:line="240" w:lineRule="auto"/>
        <w:contextualSpacing w:val="0"/>
        <w:rPr>
          <w:rFonts w:cs="Arial"/>
          <w:color w:val="404040" w:themeColor="text1" w:themeTint="BF"/>
          <w:sz w:val="24"/>
          <w:szCs w:val="24"/>
        </w:rPr>
      </w:pPr>
      <w:r w:rsidRPr="00BF1D6A">
        <w:rPr>
          <w:rFonts w:cs="Arial"/>
          <w:color w:val="404040" w:themeColor="text1" w:themeTint="BF"/>
          <w:sz w:val="24"/>
          <w:szCs w:val="24"/>
        </w:rPr>
        <w:t>Group students according to their top three interests. Have at least two students (preferably three or four) per group. You can combine groups that make sense (in the example above, you can combine artistic and social). Have each student in the group read their Changemaker Statement. Challenge the other students in the group to identify the top three interests of the person who is reading his or her Changemaker Statement. Encourage the students to tell how they used the information provided in their top three interests to guide their Changemaker Statement.</w:t>
      </w:r>
    </w:p>
    <w:p w14:paraId="4040BA14" w14:textId="20602BC7" w:rsidR="00BF1D6A" w:rsidRPr="00BF1D6A" w:rsidRDefault="00BF1D6A" w:rsidP="000C0342">
      <w:pPr>
        <w:pStyle w:val="ListParagraph"/>
        <w:numPr>
          <w:ilvl w:val="1"/>
          <w:numId w:val="17"/>
        </w:numPr>
        <w:spacing w:before="120" w:after="120" w:line="240" w:lineRule="auto"/>
        <w:contextualSpacing w:val="0"/>
        <w:rPr>
          <w:rFonts w:cs="Arial"/>
          <w:color w:val="404040" w:themeColor="text1" w:themeTint="BF"/>
          <w:sz w:val="24"/>
          <w:szCs w:val="24"/>
        </w:rPr>
      </w:pPr>
      <w:r w:rsidRPr="00BF1D6A">
        <w:rPr>
          <w:rFonts w:cs="Arial"/>
          <w:color w:val="404040" w:themeColor="text1" w:themeTint="BF"/>
          <w:sz w:val="24"/>
          <w:szCs w:val="24"/>
        </w:rPr>
        <w:t>Revisiting Know Yourself: Encourage students can go back to the Interest Profiler and revise their selections and/or revisit/revise their Changemaker Statement.</w:t>
      </w:r>
    </w:p>
    <w:p w14:paraId="63D9397E" w14:textId="0E2F74D9" w:rsidR="00BF1D6A" w:rsidRDefault="00BF1D6A" w:rsidP="000C0342">
      <w:pPr>
        <w:pStyle w:val="ListParagraph"/>
        <w:numPr>
          <w:ilvl w:val="1"/>
          <w:numId w:val="17"/>
        </w:numPr>
        <w:spacing w:before="120" w:after="120" w:line="240" w:lineRule="auto"/>
        <w:contextualSpacing w:val="0"/>
        <w:rPr>
          <w:rFonts w:cs="Arial"/>
          <w:color w:val="404040" w:themeColor="text1" w:themeTint="BF"/>
          <w:sz w:val="24"/>
          <w:szCs w:val="24"/>
        </w:rPr>
      </w:pPr>
      <w:r w:rsidRPr="00BF1D6A">
        <w:rPr>
          <w:rFonts w:cs="Arial"/>
          <w:color w:val="404040" w:themeColor="text1" w:themeTint="BF"/>
          <w:sz w:val="24"/>
          <w:szCs w:val="24"/>
        </w:rPr>
        <w:t>Encourage students to publish their revised Changemaker Statement (click option below Changemaker window) to access the Changemaker Wall.</w:t>
      </w:r>
    </w:p>
    <w:p w14:paraId="746DCEE4" w14:textId="27CE4DDE" w:rsidR="00BF1D6A" w:rsidRPr="00BF1D6A" w:rsidRDefault="00BF1D6A" w:rsidP="003A2499">
      <w:pPr>
        <w:pStyle w:val="ListParagraph"/>
        <w:numPr>
          <w:ilvl w:val="0"/>
          <w:numId w:val="17"/>
        </w:numPr>
        <w:spacing w:before="120" w:after="120" w:line="240" w:lineRule="auto"/>
        <w:contextualSpacing w:val="0"/>
        <w:rPr>
          <w:rFonts w:cs="Arial"/>
          <w:b/>
          <w:color w:val="404040" w:themeColor="text1" w:themeTint="BF"/>
          <w:sz w:val="24"/>
          <w:szCs w:val="24"/>
        </w:rPr>
      </w:pPr>
      <w:r w:rsidRPr="00BF1D6A">
        <w:rPr>
          <w:rFonts w:cs="Arial"/>
          <w:b/>
          <w:color w:val="404040" w:themeColor="text1" w:themeTint="BF"/>
          <w:sz w:val="24"/>
          <w:szCs w:val="24"/>
        </w:rPr>
        <w:t>Revisit the Connect to Your World Activity</w:t>
      </w:r>
    </w:p>
    <w:p w14:paraId="33A6F9EA" w14:textId="0A864D8E" w:rsidR="00BF1D6A" w:rsidRPr="000C0342" w:rsidRDefault="00BF1D6A" w:rsidP="000C0342">
      <w:pPr>
        <w:spacing w:before="120" w:after="120"/>
        <w:ind w:left="720"/>
        <w:rPr>
          <w:rFonts w:ascii="Calibri" w:hAnsi="Calibri" w:cs="Arial"/>
          <w:i/>
          <w:color w:val="404040" w:themeColor="text1" w:themeTint="BF"/>
        </w:rPr>
      </w:pPr>
      <w:r w:rsidRPr="000C0342">
        <w:rPr>
          <w:rFonts w:ascii="Calibri" w:hAnsi="Calibri" w:cs="Arial"/>
          <w:i/>
          <w:color w:val="404040" w:themeColor="text1" w:themeTint="BF"/>
        </w:rPr>
        <w:t>Enrichment I: Connect to Your World | 15 minutes</w:t>
      </w:r>
    </w:p>
    <w:p w14:paraId="292A6ABA" w14:textId="77777777" w:rsidR="00BF1D6A" w:rsidRPr="00BF1D6A" w:rsidRDefault="00BF1D6A" w:rsidP="000C0342">
      <w:pPr>
        <w:pStyle w:val="ListParagraph"/>
        <w:numPr>
          <w:ilvl w:val="1"/>
          <w:numId w:val="17"/>
        </w:numPr>
        <w:spacing w:before="120" w:after="120" w:line="240" w:lineRule="auto"/>
        <w:contextualSpacing w:val="0"/>
        <w:rPr>
          <w:rFonts w:cs="Arial"/>
          <w:color w:val="404040" w:themeColor="text1" w:themeTint="BF"/>
          <w:sz w:val="24"/>
          <w:szCs w:val="24"/>
        </w:rPr>
      </w:pPr>
      <w:r w:rsidRPr="00BF1D6A">
        <w:rPr>
          <w:rFonts w:cs="Arial"/>
          <w:color w:val="404040" w:themeColor="text1" w:themeTint="BF"/>
          <w:sz w:val="24"/>
          <w:szCs w:val="24"/>
        </w:rPr>
        <w:t>Group students so that you have a group of students who have selected different Environmental Challenges. Group students so that there are at least three to four students per group. Have each student in the group read their Changemaker Statement.  Challenge the students in the group to identify the Environmental Challenge(s) the student selected based on their Changemaker Statement. Encourage students to discuss how they used the information in their Interest Sentences to select their Environmental Challenge(s).</w:t>
      </w:r>
    </w:p>
    <w:p w14:paraId="5B4D23CE" w14:textId="77777777" w:rsidR="00BF1D6A" w:rsidRPr="00BF1D6A" w:rsidRDefault="00BF1D6A" w:rsidP="000C0342">
      <w:pPr>
        <w:pStyle w:val="ListParagraph"/>
        <w:numPr>
          <w:ilvl w:val="1"/>
          <w:numId w:val="17"/>
        </w:numPr>
        <w:spacing w:before="120" w:after="120" w:line="240" w:lineRule="auto"/>
        <w:contextualSpacing w:val="0"/>
        <w:rPr>
          <w:rFonts w:cs="Arial"/>
          <w:color w:val="404040" w:themeColor="text1" w:themeTint="BF"/>
          <w:sz w:val="24"/>
          <w:szCs w:val="24"/>
        </w:rPr>
      </w:pPr>
      <w:r w:rsidRPr="00BF1D6A">
        <w:rPr>
          <w:rFonts w:cs="Arial"/>
          <w:color w:val="404040" w:themeColor="text1" w:themeTint="BF"/>
          <w:sz w:val="24"/>
          <w:szCs w:val="24"/>
        </w:rPr>
        <w:t>Revisiting Connect to Your World: Encourage students to go back to the Connect to Your World section and revise/confirm their challenge selection(s).</w:t>
      </w:r>
    </w:p>
    <w:p w14:paraId="3963858E" w14:textId="77777777" w:rsidR="00BF1D6A" w:rsidRPr="00BF1D6A" w:rsidRDefault="00BF1D6A" w:rsidP="000C0342">
      <w:pPr>
        <w:pStyle w:val="ListParagraph"/>
        <w:numPr>
          <w:ilvl w:val="1"/>
          <w:numId w:val="17"/>
        </w:numPr>
        <w:spacing w:before="120" w:after="120" w:line="240" w:lineRule="auto"/>
        <w:contextualSpacing w:val="0"/>
        <w:rPr>
          <w:rFonts w:cs="Arial"/>
          <w:color w:val="404040" w:themeColor="text1" w:themeTint="BF"/>
          <w:sz w:val="24"/>
          <w:szCs w:val="24"/>
        </w:rPr>
      </w:pPr>
      <w:r w:rsidRPr="00BF1D6A">
        <w:rPr>
          <w:rFonts w:cs="Arial"/>
          <w:color w:val="404040" w:themeColor="text1" w:themeTint="BF"/>
          <w:sz w:val="24"/>
          <w:szCs w:val="24"/>
        </w:rPr>
        <w:t>Revisiting Know Yourself: Encourage students to go back to the their Changemaker Statement and revisit/revise.</w:t>
      </w:r>
    </w:p>
    <w:p w14:paraId="11266F3E" w14:textId="3A076BC2" w:rsidR="00BF1D6A" w:rsidRDefault="00BF1D6A" w:rsidP="000C0342">
      <w:pPr>
        <w:pStyle w:val="ListParagraph"/>
        <w:numPr>
          <w:ilvl w:val="1"/>
          <w:numId w:val="17"/>
        </w:numPr>
        <w:spacing w:before="120" w:after="120" w:line="240" w:lineRule="auto"/>
        <w:contextualSpacing w:val="0"/>
        <w:rPr>
          <w:rFonts w:cs="Arial"/>
          <w:color w:val="404040" w:themeColor="text1" w:themeTint="BF"/>
          <w:sz w:val="24"/>
          <w:szCs w:val="24"/>
        </w:rPr>
      </w:pPr>
      <w:r w:rsidRPr="00BF1D6A">
        <w:rPr>
          <w:rFonts w:cs="Arial"/>
          <w:color w:val="404040" w:themeColor="text1" w:themeTint="BF"/>
          <w:sz w:val="24"/>
          <w:szCs w:val="24"/>
        </w:rPr>
        <w:t>Encourage students to publish their revised Changemaker Statement (click option below Changemaker window) to access the Changemaker Wall.</w:t>
      </w:r>
    </w:p>
    <w:p w14:paraId="49BDBCC7" w14:textId="1006BDB0" w:rsidR="00BF1D6A" w:rsidRPr="00BF1D6A" w:rsidRDefault="00BF1D6A" w:rsidP="003A2499">
      <w:pPr>
        <w:pStyle w:val="ListParagraph"/>
        <w:numPr>
          <w:ilvl w:val="0"/>
          <w:numId w:val="17"/>
        </w:numPr>
        <w:spacing w:before="120" w:after="120" w:line="240" w:lineRule="auto"/>
        <w:contextualSpacing w:val="0"/>
        <w:rPr>
          <w:rFonts w:cs="Arial"/>
          <w:b/>
          <w:color w:val="404040" w:themeColor="text1" w:themeTint="BF"/>
          <w:sz w:val="24"/>
          <w:szCs w:val="24"/>
        </w:rPr>
      </w:pPr>
      <w:r w:rsidRPr="00BF1D6A">
        <w:rPr>
          <w:rFonts w:cs="Arial"/>
          <w:b/>
          <w:color w:val="404040" w:themeColor="text1" w:themeTint="BF"/>
          <w:sz w:val="24"/>
          <w:szCs w:val="24"/>
        </w:rPr>
        <w:t>Revisit the Changemaker Statement Activity</w:t>
      </w:r>
    </w:p>
    <w:p w14:paraId="0F000D31" w14:textId="55D1AD3E" w:rsidR="00BF1D6A" w:rsidRPr="000C0342" w:rsidRDefault="00BF1D6A" w:rsidP="000C0342">
      <w:pPr>
        <w:spacing w:before="120" w:after="120"/>
        <w:ind w:left="720"/>
        <w:rPr>
          <w:rFonts w:ascii="Calibri" w:hAnsi="Calibri" w:cs="Arial"/>
          <w:i/>
          <w:color w:val="404040" w:themeColor="text1" w:themeTint="BF"/>
        </w:rPr>
      </w:pPr>
      <w:r w:rsidRPr="000C0342">
        <w:rPr>
          <w:rFonts w:ascii="Calibri" w:hAnsi="Calibri" w:cs="Arial"/>
          <w:i/>
          <w:color w:val="404040" w:themeColor="text1" w:themeTint="BF"/>
        </w:rPr>
        <w:t>Enrichment I: Changemaker Statement Activity | 15 minutes</w:t>
      </w:r>
    </w:p>
    <w:p w14:paraId="59161FC9" w14:textId="6E32F723" w:rsidR="00BF1D6A" w:rsidRPr="002E3DF4" w:rsidRDefault="00BF1D6A" w:rsidP="00022404">
      <w:pPr>
        <w:pStyle w:val="ListParagraph"/>
        <w:numPr>
          <w:ilvl w:val="1"/>
          <w:numId w:val="17"/>
        </w:numPr>
        <w:spacing w:before="120" w:after="120" w:line="240" w:lineRule="auto"/>
        <w:contextualSpacing w:val="0"/>
        <w:rPr>
          <w:rFonts w:cs="Arial"/>
          <w:color w:val="404040" w:themeColor="text1" w:themeTint="BF"/>
          <w:sz w:val="24"/>
          <w:szCs w:val="24"/>
        </w:rPr>
      </w:pPr>
      <w:r w:rsidRPr="00BF1D6A">
        <w:rPr>
          <w:rFonts w:cs="Arial"/>
          <w:color w:val="404040" w:themeColor="text1" w:themeTint="BF"/>
          <w:sz w:val="24"/>
          <w:szCs w:val="24"/>
        </w:rPr>
        <w:t xml:space="preserve">The Changemaker Statement focuses on a student’s interests, strengths, and what careers he or she would like to explore or prepare for. Create a Changemaker Wall in your classroom. Have students post their Changemaker Statement on the classroom </w:t>
      </w:r>
      <w:r w:rsidRPr="00BF1D6A">
        <w:rPr>
          <w:rFonts w:cs="Arial"/>
          <w:color w:val="404040" w:themeColor="text1" w:themeTint="BF"/>
          <w:sz w:val="24"/>
          <w:szCs w:val="24"/>
        </w:rPr>
        <w:lastRenderedPageBreak/>
        <w:t xml:space="preserve">wall. Ask three to five students to read their Changemaker Statement. Continue to have students read their Changemaker Statements on a daily or weekly basis.  </w:t>
      </w:r>
    </w:p>
    <w:p w14:paraId="42935BD4" w14:textId="731E6D50" w:rsidR="00BF1D6A" w:rsidRPr="002E3DF4" w:rsidRDefault="00BF1D6A" w:rsidP="00022404">
      <w:pPr>
        <w:pStyle w:val="ListParagraph"/>
        <w:numPr>
          <w:ilvl w:val="1"/>
          <w:numId w:val="17"/>
        </w:numPr>
        <w:spacing w:before="120" w:after="120" w:line="240" w:lineRule="auto"/>
        <w:contextualSpacing w:val="0"/>
        <w:rPr>
          <w:rFonts w:cs="Arial"/>
          <w:color w:val="404040" w:themeColor="text1" w:themeTint="BF"/>
          <w:sz w:val="24"/>
          <w:szCs w:val="24"/>
        </w:rPr>
      </w:pPr>
      <w:r w:rsidRPr="00BF1D6A">
        <w:rPr>
          <w:rFonts w:cs="Arial"/>
          <w:color w:val="404040" w:themeColor="text1" w:themeTint="BF"/>
          <w:sz w:val="24"/>
          <w:szCs w:val="24"/>
        </w:rPr>
        <w:t>Post your Changemaker Statement on your classroom wall and share it with your students. You can also use this example: I am very creative and mechanically inclined. I like solving problems and putting things neatly together like a puzzle. I enjoy working with my hands, designing structures, creating plans, and managing those people who will take my designs and make them real. I prefer working outdoors. One career that might best fit my interests is an architect that designs energy efficient buildings, homes, or even landscapes. I am interested in sustainable communities.</w:t>
      </w:r>
    </w:p>
    <w:p w14:paraId="0CD871D5" w14:textId="400E3A2B" w:rsidR="00BF1D6A" w:rsidRPr="002E3DF4" w:rsidRDefault="00BF1D6A" w:rsidP="00022404">
      <w:pPr>
        <w:pStyle w:val="ListParagraph"/>
        <w:numPr>
          <w:ilvl w:val="1"/>
          <w:numId w:val="17"/>
        </w:numPr>
        <w:spacing w:before="120" w:after="120" w:line="240" w:lineRule="auto"/>
        <w:contextualSpacing w:val="0"/>
        <w:rPr>
          <w:rFonts w:cs="Arial"/>
          <w:color w:val="404040" w:themeColor="text1" w:themeTint="BF"/>
          <w:sz w:val="24"/>
          <w:szCs w:val="24"/>
        </w:rPr>
      </w:pPr>
      <w:r w:rsidRPr="00BF1D6A">
        <w:rPr>
          <w:rFonts w:cs="Arial"/>
          <w:color w:val="404040" w:themeColor="text1" w:themeTint="BF"/>
          <w:sz w:val="24"/>
          <w:szCs w:val="24"/>
        </w:rPr>
        <w:t>Revisiting Know Yourself:  Encourage students to go back to the their Changemaker Statement and revisit/revise throughout the year.</w:t>
      </w:r>
    </w:p>
    <w:p w14:paraId="49CA6704" w14:textId="6C25DBE7" w:rsidR="00BF1D6A" w:rsidRPr="002E3DF4" w:rsidRDefault="00BF1D6A" w:rsidP="00022404">
      <w:pPr>
        <w:pStyle w:val="ListParagraph"/>
        <w:numPr>
          <w:ilvl w:val="1"/>
          <w:numId w:val="17"/>
        </w:numPr>
        <w:spacing w:before="120" w:after="120" w:line="240" w:lineRule="auto"/>
        <w:contextualSpacing w:val="0"/>
        <w:rPr>
          <w:rFonts w:cs="Arial"/>
          <w:color w:val="404040" w:themeColor="text1" w:themeTint="BF"/>
          <w:sz w:val="24"/>
          <w:szCs w:val="24"/>
        </w:rPr>
      </w:pPr>
      <w:r w:rsidRPr="00BF1D6A">
        <w:rPr>
          <w:rFonts w:cs="Arial"/>
          <w:color w:val="404040" w:themeColor="text1" w:themeTint="BF"/>
          <w:sz w:val="24"/>
          <w:szCs w:val="24"/>
        </w:rPr>
        <w:t>Encourage students to publish their revised Changemaker Statement (click option below Changemaker window) to access the Changemaker Wall.</w:t>
      </w:r>
    </w:p>
    <w:p w14:paraId="6DA7B4D8" w14:textId="74DEDCDE" w:rsidR="00BF1D6A" w:rsidRPr="00BF1D6A" w:rsidRDefault="00BF1D6A" w:rsidP="00022404">
      <w:pPr>
        <w:pStyle w:val="ListParagraph"/>
        <w:numPr>
          <w:ilvl w:val="1"/>
          <w:numId w:val="17"/>
        </w:numPr>
        <w:spacing w:before="120" w:after="120" w:line="240" w:lineRule="auto"/>
        <w:contextualSpacing w:val="0"/>
        <w:rPr>
          <w:rFonts w:cs="Arial"/>
          <w:color w:val="404040" w:themeColor="text1" w:themeTint="BF"/>
          <w:sz w:val="24"/>
          <w:szCs w:val="24"/>
        </w:rPr>
      </w:pPr>
      <w:r w:rsidRPr="00BF1D6A">
        <w:rPr>
          <w:rFonts w:cs="Arial"/>
          <w:color w:val="404040" w:themeColor="text1" w:themeTint="BF"/>
          <w:sz w:val="24"/>
          <w:szCs w:val="24"/>
        </w:rPr>
        <w:t>Remind students to reflect in their journal.</w:t>
      </w:r>
    </w:p>
    <w:p w14:paraId="3A0DAA8D" w14:textId="44A998EA" w:rsidR="00D8387B" w:rsidRPr="00BF1D6A" w:rsidRDefault="00D8387B" w:rsidP="00BF1D6A">
      <w:pPr>
        <w:spacing w:before="120" w:after="120"/>
        <w:rPr>
          <w:rFonts w:ascii="Calibri" w:hAnsi="Calibri" w:cs="Arial"/>
          <w:color w:val="404040" w:themeColor="text1" w:themeTint="BF"/>
          <w:u w:val="single"/>
        </w:rPr>
      </w:pPr>
      <w:r w:rsidRPr="00BF1D6A">
        <w:rPr>
          <w:rFonts w:ascii="Calibri" w:eastAsia="Times New Roman" w:hAnsi="Calibri"/>
          <w:color w:val="404040" w:themeColor="text1" w:themeTint="BF"/>
        </w:rPr>
        <w:br/>
      </w:r>
      <w:r w:rsidR="00DA5DBF" w:rsidRPr="00BF1D6A">
        <w:rPr>
          <w:rFonts w:ascii="Calibri" w:hAnsi="Calibri" w:cs="Arial"/>
          <w:b/>
          <w:bCs/>
          <w:color w:val="00B26A"/>
          <w:sz w:val="28"/>
          <w:szCs w:val="28"/>
        </w:rPr>
        <w:t xml:space="preserve">Review and Closure </w:t>
      </w:r>
      <w:r w:rsidR="00DA5DBF" w:rsidRPr="00BF1D6A">
        <w:rPr>
          <w:rFonts w:ascii="Calibri" w:hAnsi="Calibri" w:cs="Arial"/>
          <w:bCs/>
          <w:color w:val="00B26A"/>
          <w:sz w:val="28"/>
          <w:szCs w:val="28"/>
        </w:rPr>
        <w:t>|</w:t>
      </w:r>
      <w:r w:rsidR="00DA5DBF" w:rsidRPr="00BF1D6A">
        <w:rPr>
          <w:rFonts w:ascii="Calibri" w:hAnsi="Calibri" w:cs="Arial"/>
          <w:bCs/>
          <w:i/>
          <w:color w:val="00B26A"/>
          <w:sz w:val="28"/>
          <w:szCs w:val="28"/>
        </w:rPr>
        <w:t xml:space="preserve"> 5</w:t>
      </w:r>
      <w:r w:rsidR="00BF1D6A">
        <w:rPr>
          <w:rFonts w:ascii="Calibri" w:hAnsi="Calibri" w:cs="Arial"/>
          <w:bCs/>
          <w:i/>
          <w:color w:val="00B26A"/>
          <w:sz w:val="28"/>
          <w:szCs w:val="28"/>
        </w:rPr>
        <w:t>-10</w:t>
      </w:r>
      <w:r w:rsidR="00DA5DBF" w:rsidRPr="00BF1D6A">
        <w:rPr>
          <w:rFonts w:ascii="Calibri" w:hAnsi="Calibri" w:cs="Arial"/>
          <w:bCs/>
          <w:i/>
          <w:color w:val="00B26A"/>
          <w:sz w:val="28"/>
          <w:szCs w:val="28"/>
        </w:rPr>
        <w:t xml:space="preserve"> minutes</w:t>
      </w:r>
    </w:p>
    <w:p w14:paraId="3CC7F23C" w14:textId="2EDDB367" w:rsidR="00A379CE" w:rsidRDefault="00BF1D6A" w:rsidP="00A379CE">
      <w:pPr>
        <w:rPr>
          <w:rFonts w:ascii="Calibri" w:eastAsia="Times New Roman" w:hAnsi="Calibri" w:cs="Arial"/>
          <w:i/>
          <w:color w:val="404040" w:themeColor="text1" w:themeTint="BF"/>
        </w:rPr>
      </w:pPr>
      <w:r w:rsidRPr="00BF1D6A">
        <w:rPr>
          <w:rFonts w:ascii="Calibri" w:eastAsia="Times New Roman" w:hAnsi="Calibri" w:cs="Arial"/>
          <w:color w:val="404040" w:themeColor="text1" w:themeTint="BF"/>
        </w:rPr>
        <w:t xml:space="preserve">Ask the Essential Question again and have the students answer on the student handout: </w:t>
      </w:r>
      <w:r w:rsidRPr="002A491F">
        <w:rPr>
          <w:rFonts w:ascii="Calibri" w:eastAsia="Times New Roman" w:hAnsi="Calibri" w:cs="Arial"/>
          <w:b/>
          <w:i/>
          <w:color w:val="404040" w:themeColor="text1" w:themeTint="BF"/>
        </w:rPr>
        <w:t>Who Are You?</w:t>
      </w:r>
      <w:r w:rsidRPr="00BF1D6A">
        <w:rPr>
          <w:rFonts w:ascii="Calibri" w:eastAsia="Times New Roman" w:hAnsi="Calibri" w:cs="Arial"/>
          <w:i/>
          <w:color w:val="404040" w:themeColor="text1" w:themeTint="BF"/>
        </w:rPr>
        <w:t xml:space="preserve"> Ask them, “How has the Interest Profiler helped you understand the components of how you describe yourself? What influenced your decision on the Environmental Challenge to follow?” </w:t>
      </w:r>
      <w:r w:rsidRPr="00BF1D6A">
        <w:rPr>
          <w:rFonts w:ascii="Calibri" w:eastAsia="Times New Roman" w:hAnsi="Calibri" w:cs="Arial"/>
          <w:color w:val="404040" w:themeColor="text1" w:themeTint="BF"/>
        </w:rPr>
        <w:t xml:space="preserve">Example: </w:t>
      </w:r>
      <w:r w:rsidRPr="00BF1D6A">
        <w:rPr>
          <w:rFonts w:ascii="Calibri" w:eastAsia="Times New Roman" w:hAnsi="Calibri" w:cs="Arial"/>
          <w:i/>
          <w:color w:val="404040" w:themeColor="text1" w:themeTint="BF"/>
        </w:rPr>
        <w:t>“How did your Interest Profiler results and Environmental Challenge selection influence your Changemaker Statement?”</w:t>
      </w:r>
    </w:p>
    <w:p w14:paraId="75877469" w14:textId="77777777" w:rsidR="00BF1D6A" w:rsidRDefault="00BF1D6A" w:rsidP="00A379CE">
      <w:pPr>
        <w:rPr>
          <w:rFonts w:ascii="Calibri" w:eastAsia="Times New Roman" w:hAnsi="Calibri" w:cs="Arial"/>
          <w:i/>
          <w:color w:val="404040" w:themeColor="text1" w:themeTint="BF"/>
        </w:rPr>
      </w:pPr>
    </w:p>
    <w:p w14:paraId="6889CDC3" w14:textId="7FEAB2BC" w:rsidR="00BF1D6A" w:rsidRPr="00BF1D6A" w:rsidRDefault="00BF1D6A" w:rsidP="00A379CE">
      <w:pPr>
        <w:rPr>
          <w:rFonts w:ascii="Calibri" w:eastAsia="Times New Roman" w:hAnsi="Calibri" w:cs="Arial"/>
          <w:b/>
          <w:color w:val="00B26A"/>
          <w:sz w:val="28"/>
          <w:szCs w:val="28"/>
        </w:rPr>
      </w:pPr>
      <w:r w:rsidRPr="00BF1D6A">
        <w:rPr>
          <w:rFonts w:ascii="Calibri" w:eastAsia="Times New Roman" w:hAnsi="Calibri" w:cs="Arial"/>
          <w:b/>
          <w:color w:val="00B26A"/>
          <w:sz w:val="28"/>
          <w:szCs w:val="28"/>
        </w:rPr>
        <w:t>Special Adaptations</w:t>
      </w:r>
    </w:p>
    <w:p w14:paraId="51527777" w14:textId="28898A8A" w:rsidR="00DA5DBF" w:rsidRDefault="00BF1D6A" w:rsidP="00A379CE">
      <w:pPr>
        <w:rPr>
          <w:rFonts w:ascii="Calibri" w:eastAsia="Times New Roman" w:hAnsi="Calibri" w:cs="Arial"/>
          <w:color w:val="404040" w:themeColor="text1" w:themeTint="BF"/>
        </w:rPr>
      </w:pPr>
      <w:r w:rsidRPr="00BF1D6A">
        <w:rPr>
          <w:rFonts w:ascii="Calibri" w:eastAsia="Times New Roman" w:hAnsi="Calibri" w:cs="Arial"/>
          <w:color w:val="404040" w:themeColor="text1" w:themeTint="BF"/>
        </w:rPr>
        <w:t>Each student’s Interest Profiler results will be saved to their private Portfolio. Students can complete the “Know Yourself” portion of the Career Catalyst on their own time or revise any portion of it. If a student is absent, have them complete the Interest Profiler at home.</w:t>
      </w:r>
    </w:p>
    <w:p w14:paraId="3F9487BB" w14:textId="77777777" w:rsidR="00BF1D6A" w:rsidRDefault="00BF1D6A" w:rsidP="00A379CE">
      <w:pPr>
        <w:rPr>
          <w:rFonts w:ascii="Calibri" w:eastAsia="Times New Roman" w:hAnsi="Calibri" w:cs="Arial"/>
          <w:color w:val="404040" w:themeColor="text1" w:themeTint="BF"/>
        </w:rPr>
      </w:pPr>
    </w:p>
    <w:p w14:paraId="4555FBEB" w14:textId="6731F2E1" w:rsidR="00DA5DBF" w:rsidRPr="00DA5DBF" w:rsidRDefault="00DA5DBF" w:rsidP="00DA5DBF">
      <w:pPr>
        <w:rPr>
          <w:rFonts w:ascii="Calibri" w:hAnsi="Calibri" w:cs="Arial"/>
          <w:b/>
          <w:bCs/>
          <w:color w:val="00B26A"/>
          <w:sz w:val="28"/>
          <w:szCs w:val="28"/>
        </w:rPr>
      </w:pPr>
      <w:r>
        <w:rPr>
          <w:rFonts w:ascii="Calibri" w:hAnsi="Calibri" w:cs="Arial"/>
          <w:b/>
          <w:bCs/>
          <w:color w:val="00B26A"/>
          <w:sz w:val="28"/>
          <w:szCs w:val="28"/>
        </w:rPr>
        <w:t>Next Step</w:t>
      </w:r>
    </w:p>
    <w:p w14:paraId="63BE01E5" w14:textId="6880BC47" w:rsidR="00DA5DBF" w:rsidRPr="00845B05" w:rsidRDefault="00DA5DBF" w:rsidP="00DA5DBF">
      <w:pPr>
        <w:rPr>
          <w:rFonts w:ascii="Calibri" w:eastAsia="Times New Roman" w:hAnsi="Calibri" w:cs="Arial"/>
          <w:color w:val="404040" w:themeColor="text1" w:themeTint="BF"/>
        </w:rPr>
        <w:sectPr w:rsidR="00DA5DBF" w:rsidRPr="00845B05" w:rsidSect="000124C2">
          <w:footerReference w:type="default" r:id="rId7"/>
          <w:footerReference w:type="first" r:id="rId8"/>
          <w:pgSz w:w="12240" w:h="15840"/>
          <w:pgMar w:top="720" w:right="1080" w:bottom="835" w:left="1080" w:header="720" w:footer="720" w:gutter="0"/>
          <w:cols w:space="720"/>
          <w:docGrid w:linePitch="360"/>
        </w:sectPr>
      </w:pPr>
      <w:r w:rsidRPr="00DA5DBF">
        <w:rPr>
          <w:rFonts w:ascii="Calibri" w:eastAsia="Times New Roman" w:hAnsi="Calibri" w:cs="Arial"/>
          <w:color w:val="404040" w:themeColor="text1" w:themeTint="BF"/>
        </w:rPr>
        <w:t>Connect with Others</w:t>
      </w:r>
      <w:r w:rsidR="00BF1D6A">
        <w:rPr>
          <w:rFonts w:ascii="Calibri" w:eastAsia="Times New Roman" w:hAnsi="Calibri" w:cs="Arial"/>
          <w:color w:val="404040" w:themeColor="text1" w:themeTint="BF"/>
        </w:rPr>
        <w:t xml:space="preserve"> Learning Center</w:t>
      </w:r>
    </w:p>
    <w:p w14:paraId="5DA4C528" w14:textId="290387BF" w:rsidR="00A379CE" w:rsidRPr="008D0661" w:rsidRDefault="00A379CE" w:rsidP="00A379CE">
      <w:pPr>
        <w:jc w:val="center"/>
        <w:rPr>
          <w:rFonts w:ascii="Helvetica" w:hAnsi="Helvetica"/>
          <w:b/>
          <w:bCs/>
          <w:color w:val="00B26A"/>
          <w:sz w:val="32"/>
          <w:szCs w:val="32"/>
        </w:rPr>
      </w:pPr>
      <w:r>
        <w:rPr>
          <w:rFonts w:ascii="Helvetica" w:hAnsi="Helvetica"/>
          <w:b/>
          <w:bCs/>
          <w:noProof/>
          <w:color w:val="00B26A"/>
          <w:sz w:val="32"/>
          <w:szCs w:val="32"/>
        </w:rPr>
        <w:lastRenderedPageBreak/>
        <mc:AlternateContent>
          <mc:Choice Requires="wps">
            <w:drawing>
              <wp:anchor distT="0" distB="0" distL="114300" distR="114300" simplePos="0" relativeHeight="251659264" behindDoc="1" locked="0" layoutInCell="1" allowOverlap="1" wp14:anchorId="1E7A1F09" wp14:editId="03A6DD45">
                <wp:simplePos x="0" y="0"/>
                <wp:positionH relativeFrom="column">
                  <wp:posOffset>-441251</wp:posOffset>
                </wp:positionH>
                <wp:positionV relativeFrom="paragraph">
                  <wp:posOffset>-223284</wp:posOffset>
                </wp:positionV>
                <wp:extent cx="7312586" cy="9144000"/>
                <wp:effectExtent l="0" t="0" r="28575" b="254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12586" cy="9144000"/>
                        </a:xfrm>
                        <a:prstGeom prst="rect">
                          <a:avLst/>
                        </a:prstGeom>
                        <a:noFill/>
                        <a:ln w="28575">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86EBC6B" id="Rectangle 9" o:spid="_x0000_s1026" style="position:absolute;margin-left:-34.75pt;margin-top:-17.55pt;width:575.8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" filled="f" strokecolor="#f2f2f2 [3052]" strokeweight="2.25pt">
                <v:path arrowok="t"/>
              </v:rect>
            </w:pict>
          </mc:Fallback>
        </mc:AlternateContent>
      </w:r>
      <w:r w:rsidRPr="008D0661">
        <w:rPr>
          <w:rFonts w:ascii="Helvetica" w:hAnsi="Helvetica"/>
          <w:b/>
          <w:bCs/>
          <w:color w:val="00B26A"/>
          <w:sz w:val="32"/>
          <w:szCs w:val="32"/>
        </w:rPr>
        <w:t>Student Handout</w:t>
      </w:r>
    </w:p>
    <w:p w14:paraId="152C75D0" w14:textId="51CF5A28" w:rsidR="00A379CE" w:rsidRDefault="00DA5DBF" w:rsidP="00A379CE">
      <w:pPr>
        <w:jc w:val="center"/>
        <w:rPr>
          <w:b/>
          <w:bCs/>
          <w:color w:val="00B26A"/>
        </w:rPr>
      </w:pPr>
      <w:r>
        <w:rPr>
          <w:rFonts w:ascii="Helvetica" w:hAnsi="Helvetica"/>
          <w:b/>
          <w:bCs/>
          <w:color w:val="00B26A"/>
          <w:sz w:val="32"/>
          <w:szCs w:val="32"/>
        </w:rPr>
        <w:t xml:space="preserve">Know Yourself: </w:t>
      </w:r>
      <w:r w:rsidR="00D75CF3">
        <w:rPr>
          <w:rFonts w:ascii="Helvetica" w:hAnsi="Helvetica"/>
          <w:b/>
          <w:bCs/>
          <w:color w:val="00B26A"/>
          <w:sz w:val="32"/>
          <w:szCs w:val="32"/>
        </w:rPr>
        <w:t>Diving Deeper</w:t>
      </w:r>
    </w:p>
    <w:p w14:paraId="65B05DB7" w14:textId="77777777" w:rsidR="00A379CE" w:rsidRDefault="00A379CE" w:rsidP="00A379CE">
      <w:pPr>
        <w:jc w:val="center"/>
        <w:rPr>
          <w:b/>
          <w:bCs/>
          <w:color w:val="00B26A"/>
        </w:rPr>
      </w:pPr>
    </w:p>
    <w:p w14:paraId="3A081550" w14:textId="77777777" w:rsidR="00A379CE" w:rsidRPr="00FF1C79" w:rsidRDefault="00A379CE" w:rsidP="00A379CE">
      <w:pPr>
        <w:rPr>
          <w:rFonts w:ascii="Calibri" w:hAnsi="Calibri" w:cs="Arial"/>
          <w:color w:val="404040" w:themeColor="text1" w:themeTint="BF"/>
        </w:rPr>
      </w:pPr>
      <w:r w:rsidRPr="00FF1C79">
        <w:rPr>
          <w:rFonts w:ascii="Calibri" w:hAnsi="Calibri" w:cs="Arial"/>
          <w:color w:val="404040" w:themeColor="text1" w:themeTint="BF"/>
        </w:rPr>
        <w:t>Name:</w:t>
      </w:r>
      <w:r w:rsidRPr="00FF1C79">
        <w:rPr>
          <w:rFonts w:ascii="Calibri" w:hAnsi="Calibri" w:cs="Arial"/>
          <w:color w:val="404040" w:themeColor="text1" w:themeTint="BF"/>
          <w:spacing w:val="-20"/>
        </w:rPr>
        <w:t xml:space="preserve"> _____________________________________________________________________ </w:t>
      </w:r>
      <w:r>
        <w:rPr>
          <w:rFonts w:ascii="Calibri" w:hAnsi="Calibri" w:cs="Arial"/>
          <w:color w:val="404040" w:themeColor="text1" w:themeTint="BF"/>
          <w:spacing w:val="-20"/>
        </w:rPr>
        <w:t xml:space="preserve"> </w:t>
      </w:r>
      <w:r w:rsidRPr="008B6A72">
        <w:rPr>
          <w:rFonts w:ascii="Calibri" w:hAnsi="Calibri" w:cs="Arial"/>
          <w:color w:val="404040" w:themeColor="text1" w:themeTint="BF"/>
        </w:rPr>
        <w:t>Date:</w:t>
      </w:r>
      <w:r w:rsidRPr="00FF1C79">
        <w:rPr>
          <w:rFonts w:ascii="Calibri" w:hAnsi="Calibri" w:cs="Arial"/>
          <w:color w:val="404040" w:themeColor="text1" w:themeTint="BF"/>
          <w:spacing w:val="-20"/>
        </w:rPr>
        <w:t xml:space="preserve"> _________________</w:t>
      </w:r>
    </w:p>
    <w:p w14:paraId="6326841D" w14:textId="77777777" w:rsidR="00A379CE" w:rsidRDefault="00A379CE" w:rsidP="00A379CE">
      <w:pPr>
        <w:pStyle w:val="NormalWeb"/>
        <w:spacing w:before="0" w:beforeAutospacing="0" w:after="0" w:afterAutospacing="0"/>
        <w:rPr>
          <w:rFonts w:ascii="Calibri" w:hAnsi="Calibri" w:cs="Arial"/>
          <w:b/>
          <w:bCs/>
          <w:color w:val="00B26A"/>
          <w:sz w:val="28"/>
          <w:szCs w:val="28"/>
        </w:rPr>
      </w:pPr>
    </w:p>
    <w:p w14:paraId="57A73582" w14:textId="12641B6C" w:rsidR="00A379CE" w:rsidRDefault="00D75CF3" w:rsidP="00A379CE">
      <w:pPr>
        <w:pStyle w:val="NormalWeb"/>
        <w:spacing w:before="0" w:beforeAutospacing="0" w:after="120" w:afterAutospacing="0"/>
        <w:rPr>
          <w:rFonts w:ascii="Calibri" w:hAnsi="Calibri" w:cs="Arial"/>
          <w:b/>
          <w:bCs/>
          <w:color w:val="00B26A"/>
          <w:sz w:val="28"/>
          <w:szCs w:val="28"/>
        </w:rPr>
      </w:pPr>
      <w:r>
        <w:rPr>
          <w:rFonts w:ascii="Calibri" w:hAnsi="Calibri" w:cs="Arial"/>
          <w:b/>
          <w:bCs/>
          <w:color w:val="00B26A"/>
          <w:sz w:val="28"/>
          <w:szCs w:val="28"/>
        </w:rPr>
        <w:t>Complete the following prompts:</w:t>
      </w:r>
    </w:p>
    <w:tbl>
      <w:tblPr>
        <w:tblStyle w:val="TableGrid"/>
        <w:tblW w:w="9900" w:type="dxa"/>
        <w:tblInd w:w="-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72" w:type="dxa"/>
          <w:left w:w="72" w:type="dxa"/>
          <w:bottom w:w="72" w:type="dxa"/>
          <w:right w:w="72" w:type="dxa"/>
        </w:tblCellMar>
        <w:tblLook w:val="04A0" w:firstRow="1" w:lastRow="0" w:firstColumn="1" w:lastColumn="0" w:noHBand="0" w:noVBand="1"/>
      </w:tblPr>
      <w:tblGrid>
        <w:gridCol w:w="4950"/>
        <w:gridCol w:w="4950"/>
      </w:tblGrid>
      <w:tr w:rsidR="00DA5DBF" w14:paraId="5CAC870D" w14:textId="77777777" w:rsidTr="00D75CF3">
        <w:trPr>
          <w:trHeight w:val="134"/>
        </w:trPr>
        <w:tc>
          <w:tcPr>
            <w:tcW w:w="9900" w:type="dxa"/>
            <w:gridSpan w:val="2"/>
          </w:tcPr>
          <w:p w14:paraId="53146995" w14:textId="3FA87786" w:rsidR="00DA5DBF" w:rsidRPr="00D75CF3" w:rsidRDefault="00D75CF3" w:rsidP="00D75CF3">
            <w:pPr>
              <w:ind w:left="118"/>
              <w:rPr>
                <w:rFonts w:ascii="Calibri" w:eastAsia="Times New Roman" w:hAnsi="Calibri"/>
                <w:b/>
                <w:color w:val="404040" w:themeColor="text1" w:themeTint="BF"/>
              </w:rPr>
            </w:pPr>
            <w:r w:rsidRPr="00D75CF3">
              <w:rPr>
                <w:rFonts w:ascii="Calibri" w:eastAsia="Times New Roman" w:hAnsi="Calibri"/>
                <w:b/>
                <w:color w:val="404040" w:themeColor="text1" w:themeTint="BF"/>
              </w:rPr>
              <w:t>I am:</w:t>
            </w:r>
          </w:p>
        </w:tc>
      </w:tr>
      <w:tr w:rsidR="00D75CF3" w14:paraId="1848116F" w14:textId="77777777" w:rsidTr="00D75CF3">
        <w:trPr>
          <w:trHeight w:val="134"/>
        </w:trPr>
        <w:tc>
          <w:tcPr>
            <w:tcW w:w="9900" w:type="dxa"/>
            <w:gridSpan w:val="2"/>
          </w:tcPr>
          <w:p w14:paraId="7FCA8B1F" w14:textId="4E0967F2" w:rsidR="00D75CF3" w:rsidRPr="00D75CF3" w:rsidRDefault="00D75CF3" w:rsidP="00D75CF3">
            <w:pPr>
              <w:ind w:left="118"/>
              <w:rPr>
                <w:rFonts w:ascii="Calibri" w:eastAsia="Times New Roman" w:hAnsi="Calibri"/>
                <w:b/>
                <w:color w:val="404040" w:themeColor="text1" w:themeTint="BF"/>
              </w:rPr>
            </w:pPr>
            <w:r w:rsidRPr="00D75CF3">
              <w:rPr>
                <w:rFonts w:ascii="Calibri" w:eastAsia="Times New Roman" w:hAnsi="Calibri"/>
                <w:b/>
                <w:color w:val="404040" w:themeColor="text1" w:themeTint="BF"/>
              </w:rPr>
              <w:t>I can:</w:t>
            </w:r>
          </w:p>
        </w:tc>
      </w:tr>
      <w:tr w:rsidR="00D75CF3" w14:paraId="76B6C04F" w14:textId="77777777" w:rsidTr="00D75CF3">
        <w:trPr>
          <w:trHeight w:val="134"/>
        </w:trPr>
        <w:tc>
          <w:tcPr>
            <w:tcW w:w="9900" w:type="dxa"/>
            <w:gridSpan w:val="2"/>
          </w:tcPr>
          <w:p w14:paraId="4753D8F3" w14:textId="59E57E90" w:rsidR="00D75CF3" w:rsidRPr="00D75CF3" w:rsidRDefault="00D75CF3" w:rsidP="00D75CF3">
            <w:pPr>
              <w:ind w:left="118"/>
              <w:rPr>
                <w:rFonts w:ascii="Calibri" w:eastAsia="Times New Roman" w:hAnsi="Calibri"/>
                <w:b/>
                <w:color w:val="404040" w:themeColor="text1" w:themeTint="BF"/>
              </w:rPr>
            </w:pPr>
            <w:r w:rsidRPr="00D75CF3">
              <w:rPr>
                <w:rFonts w:ascii="Calibri" w:eastAsia="Times New Roman" w:hAnsi="Calibri"/>
                <w:b/>
                <w:color w:val="404040" w:themeColor="text1" w:themeTint="BF"/>
              </w:rPr>
              <w:t>I like:</w:t>
            </w:r>
          </w:p>
        </w:tc>
      </w:tr>
      <w:tr w:rsidR="00D75CF3" w14:paraId="6D0813CA" w14:textId="77777777" w:rsidTr="00D75CF3">
        <w:trPr>
          <w:trHeight w:val="134"/>
        </w:trPr>
        <w:tc>
          <w:tcPr>
            <w:tcW w:w="9900" w:type="dxa"/>
            <w:gridSpan w:val="2"/>
          </w:tcPr>
          <w:p w14:paraId="69EC3114" w14:textId="15414ECF" w:rsidR="00D75CF3" w:rsidRPr="00D75CF3" w:rsidRDefault="00D75CF3" w:rsidP="00D75CF3">
            <w:pPr>
              <w:ind w:left="118"/>
              <w:rPr>
                <w:rFonts w:ascii="Calibri" w:eastAsia="Times New Roman" w:hAnsi="Calibri"/>
                <w:b/>
                <w:color w:val="404040" w:themeColor="text1" w:themeTint="BF"/>
              </w:rPr>
            </w:pPr>
            <w:r w:rsidRPr="00D75CF3">
              <w:rPr>
                <w:rFonts w:ascii="Calibri" w:eastAsia="Times New Roman" w:hAnsi="Calibri"/>
                <w:b/>
                <w:color w:val="404040" w:themeColor="text1" w:themeTint="BF"/>
              </w:rPr>
              <w:t>Write a one paragraph description of yours</w:t>
            </w:r>
            <w:r w:rsidR="00751D68">
              <w:rPr>
                <w:rFonts w:ascii="Calibri" w:eastAsia="Times New Roman" w:hAnsi="Calibri"/>
                <w:b/>
                <w:color w:val="404040" w:themeColor="text1" w:themeTint="BF"/>
              </w:rPr>
              <w:t>elf using your Interest Results:</w:t>
            </w:r>
          </w:p>
          <w:p w14:paraId="679BFDF5" w14:textId="77777777" w:rsidR="00D75CF3" w:rsidRPr="00D75CF3" w:rsidRDefault="00D75CF3" w:rsidP="00D75CF3">
            <w:pPr>
              <w:ind w:left="118"/>
              <w:rPr>
                <w:rFonts w:ascii="Calibri" w:eastAsia="Times New Roman" w:hAnsi="Calibri"/>
                <w:b/>
                <w:color w:val="404040" w:themeColor="text1" w:themeTint="BF"/>
              </w:rPr>
            </w:pPr>
          </w:p>
          <w:p w14:paraId="666A8096" w14:textId="77777777" w:rsidR="00D75CF3" w:rsidRPr="00D75CF3" w:rsidRDefault="00D75CF3" w:rsidP="00D75CF3">
            <w:pPr>
              <w:ind w:left="118"/>
              <w:rPr>
                <w:rFonts w:ascii="Calibri" w:eastAsia="Times New Roman" w:hAnsi="Calibri"/>
                <w:b/>
                <w:color w:val="404040" w:themeColor="text1" w:themeTint="BF"/>
              </w:rPr>
            </w:pPr>
          </w:p>
          <w:p w14:paraId="1ED3D981" w14:textId="77777777" w:rsidR="00D75CF3" w:rsidRPr="00D75CF3" w:rsidRDefault="00D75CF3" w:rsidP="00D75CF3">
            <w:pPr>
              <w:ind w:left="118"/>
              <w:rPr>
                <w:rFonts w:ascii="Calibri" w:eastAsia="Times New Roman" w:hAnsi="Calibri"/>
                <w:b/>
                <w:color w:val="404040" w:themeColor="text1" w:themeTint="BF"/>
              </w:rPr>
            </w:pPr>
          </w:p>
          <w:p w14:paraId="404BE9A1" w14:textId="77777777" w:rsidR="00D75CF3" w:rsidRPr="00D75CF3" w:rsidRDefault="00D75CF3" w:rsidP="00D75CF3">
            <w:pPr>
              <w:ind w:left="118"/>
              <w:rPr>
                <w:rFonts w:ascii="Calibri" w:eastAsia="Times New Roman" w:hAnsi="Calibri"/>
                <w:b/>
                <w:color w:val="404040" w:themeColor="text1" w:themeTint="BF"/>
              </w:rPr>
            </w:pPr>
          </w:p>
          <w:p w14:paraId="3B4E8F12" w14:textId="77777777" w:rsidR="00D75CF3" w:rsidRPr="00D75CF3" w:rsidRDefault="00D75CF3" w:rsidP="00D75CF3">
            <w:pPr>
              <w:ind w:left="118"/>
              <w:rPr>
                <w:rFonts w:ascii="Calibri" w:eastAsia="Times New Roman" w:hAnsi="Calibri"/>
                <w:b/>
                <w:color w:val="404040" w:themeColor="text1" w:themeTint="BF"/>
              </w:rPr>
            </w:pPr>
          </w:p>
          <w:p w14:paraId="4FD36740" w14:textId="77777777" w:rsidR="00D75CF3" w:rsidRPr="00D75CF3" w:rsidRDefault="00D75CF3" w:rsidP="00D75CF3">
            <w:pPr>
              <w:ind w:left="118"/>
              <w:rPr>
                <w:rFonts w:ascii="Calibri" w:eastAsia="Times New Roman" w:hAnsi="Calibri"/>
                <w:b/>
                <w:color w:val="404040" w:themeColor="text1" w:themeTint="BF"/>
              </w:rPr>
            </w:pPr>
          </w:p>
          <w:p w14:paraId="7C2CE78D" w14:textId="77777777" w:rsidR="00D75CF3" w:rsidRPr="00D75CF3" w:rsidRDefault="00D75CF3" w:rsidP="00D75CF3">
            <w:pPr>
              <w:ind w:left="118"/>
              <w:rPr>
                <w:rFonts w:ascii="Calibri" w:eastAsia="Times New Roman" w:hAnsi="Calibri"/>
                <w:b/>
                <w:color w:val="404040" w:themeColor="text1" w:themeTint="BF"/>
              </w:rPr>
            </w:pPr>
          </w:p>
          <w:p w14:paraId="189A2848" w14:textId="77777777" w:rsidR="00D75CF3" w:rsidRPr="00D75CF3" w:rsidRDefault="00D75CF3" w:rsidP="00D75CF3">
            <w:pPr>
              <w:ind w:left="118"/>
              <w:rPr>
                <w:rFonts w:ascii="Calibri" w:eastAsia="Times New Roman" w:hAnsi="Calibri"/>
                <w:b/>
                <w:color w:val="404040" w:themeColor="text1" w:themeTint="BF"/>
              </w:rPr>
            </w:pPr>
          </w:p>
        </w:tc>
      </w:tr>
      <w:tr w:rsidR="00D75CF3" w14:paraId="28485FD3" w14:textId="77777777" w:rsidTr="00D75CF3">
        <w:trPr>
          <w:trHeight w:val="296"/>
        </w:trPr>
        <w:tc>
          <w:tcPr>
            <w:tcW w:w="4950" w:type="dxa"/>
          </w:tcPr>
          <w:p w14:paraId="09AC996D" w14:textId="3D86AE55" w:rsidR="00D75CF3" w:rsidRPr="00D75CF3" w:rsidRDefault="00D75CF3" w:rsidP="002A491F">
            <w:pPr>
              <w:ind w:left="118"/>
              <w:jc w:val="center"/>
              <w:rPr>
                <w:rFonts w:ascii="Calibri" w:eastAsia="Times New Roman" w:hAnsi="Calibri"/>
                <w:b/>
                <w:color w:val="404040" w:themeColor="text1" w:themeTint="BF"/>
              </w:rPr>
            </w:pPr>
            <w:r>
              <w:rPr>
                <w:rFonts w:ascii="Calibri" w:eastAsia="Times New Roman" w:hAnsi="Calibri"/>
                <w:b/>
                <w:color w:val="404040" w:themeColor="text1" w:themeTint="BF"/>
              </w:rPr>
              <w:t>My top three interests</w:t>
            </w:r>
          </w:p>
        </w:tc>
        <w:tc>
          <w:tcPr>
            <w:tcW w:w="4950" w:type="dxa"/>
          </w:tcPr>
          <w:p w14:paraId="42934EF2" w14:textId="72DAD482" w:rsidR="00D75CF3" w:rsidRPr="00D75CF3" w:rsidRDefault="00D75CF3" w:rsidP="002A491F">
            <w:pPr>
              <w:ind w:left="118"/>
              <w:jc w:val="center"/>
              <w:rPr>
                <w:rFonts w:ascii="Calibri" w:eastAsia="Times New Roman" w:hAnsi="Calibri"/>
                <w:b/>
                <w:color w:val="404040" w:themeColor="text1" w:themeTint="BF"/>
              </w:rPr>
            </w:pPr>
            <w:r>
              <w:rPr>
                <w:rFonts w:ascii="Calibri" w:eastAsia="Times New Roman" w:hAnsi="Calibri"/>
                <w:b/>
                <w:color w:val="404040" w:themeColor="text1" w:themeTint="BF"/>
              </w:rPr>
              <w:t>Connect to your World</w:t>
            </w:r>
          </w:p>
        </w:tc>
      </w:tr>
      <w:tr w:rsidR="00D75CF3" w14:paraId="2D766A06" w14:textId="77777777" w:rsidTr="00D75CF3">
        <w:trPr>
          <w:trHeight w:val="296"/>
        </w:trPr>
        <w:tc>
          <w:tcPr>
            <w:tcW w:w="4950" w:type="dxa"/>
          </w:tcPr>
          <w:p w14:paraId="46B7697B" w14:textId="1227C047" w:rsidR="00D75CF3" w:rsidRDefault="00D75CF3" w:rsidP="00D75CF3">
            <w:pPr>
              <w:ind w:left="118"/>
              <w:rPr>
                <w:rFonts w:ascii="Calibri" w:eastAsia="Times New Roman" w:hAnsi="Calibri"/>
                <w:b/>
                <w:color w:val="404040" w:themeColor="text1" w:themeTint="BF"/>
              </w:rPr>
            </w:pPr>
            <w:r>
              <w:rPr>
                <w:rFonts w:ascii="Calibri" w:eastAsia="Times New Roman" w:hAnsi="Calibri"/>
                <w:b/>
                <w:color w:val="404040" w:themeColor="text1" w:themeTint="BF"/>
              </w:rPr>
              <w:t>1.</w:t>
            </w:r>
          </w:p>
          <w:p w14:paraId="070126C3" w14:textId="5238B00D" w:rsidR="00D75CF3" w:rsidRDefault="00D75CF3" w:rsidP="00D75CF3">
            <w:pPr>
              <w:ind w:left="118"/>
              <w:rPr>
                <w:rFonts w:ascii="Calibri" w:eastAsia="Times New Roman" w:hAnsi="Calibri"/>
                <w:b/>
                <w:color w:val="404040" w:themeColor="text1" w:themeTint="BF"/>
              </w:rPr>
            </w:pPr>
            <w:r>
              <w:rPr>
                <w:rFonts w:ascii="Calibri" w:eastAsia="Times New Roman" w:hAnsi="Calibri"/>
                <w:b/>
                <w:color w:val="404040" w:themeColor="text1" w:themeTint="BF"/>
              </w:rPr>
              <w:t>2.</w:t>
            </w:r>
          </w:p>
          <w:p w14:paraId="63C6B8D0" w14:textId="77777777" w:rsidR="00D75CF3" w:rsidRDefault="00D75CF3" w:rsidP="00D75CF3">
            <w:pPr>
              <w:ind w:left="118"/>
              <w:rPr>
                <w:rFonts w:ascii="Calibri" w:eastAsia="Times New Roman" w:hAnsi="Calibri"/>
                <w:b/>
                <w:color w:val="404040" w:themeColor="text1" w:themeTint="BF"/>
              </w:rPr>
            </w:pPr>
            <w:r>
              <w:rPr>
                <w:rFonts w:ascii="Calibri" w:eastAsia="Times New Roman" w:hAnsi="Calibri"/>
                <w:b/>
                <w:color w:val="404040" w:themeColor="text1" w:themeTint="BF"/>
              </w:rPr>
              <w:t>3.</w:t>
            </w:r>
          </w:p>
          <w:p w14:paraId="5BC43B67" w14:textId="77777777" w:rsidR="00D75CF3" w:rsidRDefault="00D75CF3" w:rsidP="00D75CF3">
            <w:pPr>
              <w:ind w:left="118"/>
              <w:rPr>
                <w:rFonts w:ascii="Calibri" w:eastAsia="Times New Roman" w:hAnsi="Calibri"/>
                <w:b/>
                <w:color w:val="404040" w:themeColor="text1" w:themeTint="BF"/>
              </w:rPr>
            </w:pPr>
          </w:p>
          <w:p w14:paraId="163F9F6E" w14:textId="77777777" w:rsidR="00D75CF3" w:rsidRDefault="00D75CF3" w:rsidP="00D75CF3">
            <w:pPr>
              <w:ind w:left="118"/>
              <w:rPr>
                <w:rFonts w:ascii="Calibri" w:eastAsia="Times New Roman" w:hAnsi="Calibri"/>
                <w:b/>
                <w:color w:val="404040" w:themeColor="text1" w:themeTint="BF"/>
              </w:rPr>
            </w:pPr>
          </w:p>
          <w:p w14:paraId="21D3F5D0" w14:textId="77777777" w:rsidR="00D75CF3" w:rsidRDefault="00D75CF3" w:rsidP="00D75CF3">
            <w:pPr>
              <w:ind w:left="118"/>
              <w:rPr>
                <w:rFonts w:ascii="Calibri" w:eastAsia="Times New Roman" w:hAnsi="Calibri"/>
                <w:b/>
                <w:color w:val="404040" w:themeColor="text1" w:themeTint="BF"/>
              </w:rPr>
            </w:pPr>
          </w:p>
          <w:p w14:paraId="5B89DE8A" w14:textId="77777777" w:rsidR="00D75CF3" w:rsidRDefault="00D75CF3" w:rsidP="00D75CF3">
            <w:pPr>
              <w:ind w:left="118"/>
              <w:rPr>
                <w:rFonts w:ascii="Calibri" w:eastAsia="Times New Roman" w:hAnsi="Calibri"/>
                <w:b/>
                <w:color w:val="404040" w:themeColor="text1" w:themeTint="BF"/>
              </w:rPr>
            </w:pPr>
          </w:p>
          <w:p w14:paraId="532B33E4" w14:textId="77777777" w:rsidR="00D75CF3" w:rsidRDefault="00D75CF3" w:rsidP="00D75CF3">
            <w:pPr>
              <w:ind w:left="118"/>
              <w:rPr>
                <w:rFonts w:ascii="Calibri" w:eastAsia="Times New Roman" w:hAnsi="Calibri"/>
                <w:b/>
                <w:color w:val="404040" w:themeColor="text1" w:themeTint="BF"/>
              </w:rPr>
            </w:pPr>
          </w:p>
          <w:p w14:paraId="3B7290EA" w14:textId="77777777" w:rsidR="00D75CF3" w:rsidRDefault="00D75CF3" w:rsidP="00D75CF3">
            <w:pPr>
              <w:ind w:left="118"/>
              <w:rPr>
                <w:rFonts w:ascii="Calibri" w:eastAsia="Times New Roman" w:hAnsi="Calibri"/>
                <w:b/>
                <w:color w:val="404040" w:themeColor="text1" w:themeTint="BF"/>
              </w:rPr>
            </w:pPr>
          </w:p>
          <w:p w14:paraId="352E27BE" w14:textId="77777777" w:rsidR="00D75CF3" w:rsidRDefault="00D75CF3" w:rsidP="00D75CF3">
            <w:pPr>
              <w:ind w:left="118"/>
              <w:rPr>
                <w:rFonts w:ascii="Calibri" w:eastAsia="Times New Roman" w:hAnsi="Calibri"/>
                <w:b/>
                <w:color w:val="404040" w:themeColor="text1" w:themeTint="BF"/>
              </w:rPr>
            </w:pPr>
          </w:p>
          <w:p w14:paraId="37115006" w14:textId="77777777" w:rsidR="00D75CF3" w:rsidRDefault="00D75CF3" w:rsidP="00D75CF3">
            <w:pPr>
              <w:ind w:left="118"/>
              <w:rPr>
                <w:rFonts w:ascii="Calibri" w:eastAsia="Times New Roman" w:hAnsi="Calibri"/>
                <w:b/>
                <w:color w:val="404040" w:themeColor="text1" w:themeTint="BF"/>
              </w:rPr>
            </w:pPr>
          </w:p>
        </w:tc>
        <w:tc>
          <w:tcPr>
            <w:tcW w:w="4950" w:type="dxa"/>
          </w:tcPr>
          <w:p w14:paraId="2E37CB13" w14:textId="1A081FD0" w:rsidR="00D75CF3" w:rsidRDefault="00D75CF3" w:rsidP="00D75CF3">
            <w:pPr>
              <w:ind w:left="118"/>
              <w:rPr>
                <w:rFonts w:ascii="Calibri" w:eastAsia="Times New Roman" w:hAnsi="Calibri"/>
                <w:b/>
                <w:color w:val="404040" w:themeColor="text1" w:themeTint="BF"/>
              </w:rPr>
            </w:pPr>
            <w:r>
              <w:rPr>
                <w:rFonts w:ascii="Calibri" w:eastAsia="Times New Roman" w:hAnsi="Calibri"/>
                <w:b/>
                <w:color w:val="404040" w:themeColor="text1" w:themeTint="BF"/>
              </w:rPr>
              <w:t>I selected the following Environmental Challenge(s):</w:t>
            </w:r>
          </w:p>
        </w:tc>
      </w:tr>
      <w:tr w:rsidR="00D75CF3" w14:paraId="7B5FF737" w14:textId="77777777" w:rsidTr="002068C0">
        <w:trPr>
          <w:trHeight w:val="296"/>
        </w:trPr>
        <w:tc>
          <w:tcPr>
            <w:tcW w:w="9900" w:type="dxa"/>
            <w:gridSpan w:val="2"/>
          </w:tcPr>
          <w:p w14:paraId="542D481D" w14:textId="22D59FEE" w:rsidR="00D75CF3" w:rsidRDefault="00D75CF3" w:rsidP="00D75CF3">
            <w:pPr>
              <w:ind w:left="118"/>
              <w:rPr>
                <w:rFonts w:ascii="Calibri" w:eastAsia="Times New Roman" w:hAnsi="Calibri"/>
                <w:b/>
                <w:color w:val="404040" w:themeColor="text1" w:themeTint="BF"/>
              </w:rPr>
            </w:pPr>
            <w:r>
              <w:rPr>
                <w:rFonts w:ascii="Calibri" w:eastAsia="Times New Roman" w:hAnsi="Calibri"/>
                <w:b/>
                <w:color w:val="404040" w:themeColor="text1" w:themeTint="BF"/>
              </w:rPr>
              <w:t>My Changemaker Statement</w:t>
            </w:r>
            <w:r w:rsidR="002A491F">
              <w:rPr>
                <w:rFonts w:ascii="Calibri" w:eastAsia="Times New Roman" w:hAnsi="Calibri"/>
                <w:b/>
                <w:color w:val="404040" w:themeColor="text1" w:themeTint="BF"/>
              </w:rPr>
              <w:t>:</w:t>
            </w:r>
          </w:p>
          <w:p w14:paraId="3E3C26DD" w14:textId="77777777" w:rsidR="00D75CF3" w:rsidRDefault="00D75CF3" w:rsidP="00D75CF3">
            <w:pPr>
              <w:ind w:left="118"/>
              <w:rPr>
                <w:rFonts w:ascii="Calibri" w:eastAsia="Times New Roman" w:hAnsi="Calibri"/>
                <w:b/>
                <w:color w:val="404040" w:themeColor="text1" w:themeTint="BF"/>
              </w:rPr>
            </w:pPr>
          </w:p>
          <w:p w14:paraId="24ABB977" w14:textId="77777777" w:rsidR="00D75CF3" w:rsidRDefault="00D75CF3" w:rsidP="00D75CF3">
            <w:pPr>
              <w:ind w:left="118"/>
              <w:rPr>
                <w:rFonts w:ascii="Calibri" w:eastAsia="Times New Roman" w:hAnsi="Calibri"/>
                <w:b/>
                <w:color w:val="404040" w:themeColor="text1" w:themeTint="BF"/>
              </w:rPr>
            </w:pPr>
          </w:p>
          <w:p w14:paraId="6AF6C127" w14:textId="77777777" w:rsidR="00D75CF3" w:rsidRDefault="00D75CF3" w:rsidP="00D75CF3">
            <w:pPr>
              <w:ind w:left="118"/>
              <w:rPr>
                <w:rFonts w:ascii="Calibri" w:eastAsia="Times New Roman" w:hAnsi="Calibri"/>
                <w:b/>
                <w:color w:val="404040" w:themeColor="text1" w:themeTint="BF"/>
              </w:rPr>
            </w:pPr>
          </w:p>
          <w:p w14:paraId="175CD47B" w14:textId="77777777" w:rsidR="00D75CF3" w:rsidRDefault="00D75CF3" w:rsidP="00D75CF3">
            <w:pPr>
              <w:ind w:left="118"/>
              <w:rPr>
                <w:rFonts w:ascii="Calibri" w:eastAsia="Times New Roman" w:hAnsi="Calibri"/>
                <w:b/>
                <w:color w:val="404040" w:themeColor="text1" w:themeTint="BF"/>
              </w:rPr>
            </w:pPr>
          </w:p>
          <w:p w14:paraId="5F5027F5" w14:textId="77777777" w:rsidR="00D75CF3" w:rsidRDefault="00D75CF3" w:rsidP="00D75CF3">
            <w:pPr>
              <w:ind w:left="118"/>
              <w:rPr>
                <w:rFonts w:ascii="Calibri" w:eastAsia="Times New Roman" w:hAnsi="Calibri"/>
                <w:b/>
                <w:color w:val="404040" w:themeColor="text1" w:themeTint="BF"/>
              </w:rPr>
            </w:pPr>
          </w:p>
          <w:p w14:paraId="2119C177" w14:textId="77777777" w:rsidR="00D75CF3" w:rsidRDefault="00D75CF3" w:rsidP="00D75CF3">
            <w:pPr>
              <w:ind w:left="118"/>
              <w:rPr>
                <w:rFonts w:ascii="Calibri" w:eastAsia="Times New Roman" w:hAnsi="Calibri"/>
                <w:b/>
                <w:color w:val="404040" w:themeColor="text1" w:themeTint="BF"/>
              </w:rPr>
            </w:pPr>
          </w:p>
          <w:p w14:paraId="741FB570" w14:textId="77777777" w:rsidR="00D75CF3" w:rsidRDefault="00D75CF3" w:rsidP="00D75CF3">
            <w:pPr>
              <w:ind w:left="118"/>
              <w:rPr>
                <w:rFonts w:ascii="Calibri" w:eastAsia="Times New Roman" w:hAnsi="Calibri"/>
                <w:b/>
                <w:color w:val="404040" w:themeColor="text1" w:themeTint="BF"/>
              </w:rPr>
            </w:pPr>
          </w:p>
          <w:p w14:paraId="7F808744" w14:textId="77777777" w:rsidR="00D75CF3" w:rsidRDefault="00D75CF3" w:rsidP="00D75CF3">
            <w:pPr>
              <w:ind w:left="118"/>
              <w:rPr>
                <w:rFonts w:ascii="Calibri" w:eastAsia="Times New Roman" w:hAnsi="Calibri"/>
                <w:b/>
                <w:color w:val="404040" w:themeColor="text1" w:themeTint="BF"/>
              </w:rPr>
            </w:pPr>
          </w:p>
          <w:p w14:paraId="190BF919" w14:textId="77777777" w:rsidR="00D75CF3" w:rsidRDefault="00D75CF3" w:rsidP="00D75CF3">
            <w:pPr>
              <w:ind w:left="118"/>
              <w:rPr>
                <w:rFonts w:ascii="Calibri" w:eastAsia="Times New Roman" w:hAnsi="Calibri"/>
                <w:b/>
                <w:color w:val="404040" w:themeColor="text1" w:themeTint="BF"/>
              </w:rPr>
            </w:pPr>
          </w:p>
        </w:tc>
      </w:tr>
    </w:tbl>
    <w:p w14:paraId="61C5E858" w14:textId="77777777" w:rsidR="00A379CE" w:rsidRDefault="00A379CE" w:rsidP="00A379CE">
      <w:pPr>
        <w:pStyle w:val="NormalWeb"/>
        <w:spacing w:before="0" w:beforeAutospacing="0" w:after="120" w:afterAutospacing="0"/>
        <w:rPr>
          <w:rFonts w:eastAsia="Times New Roman"/>
          <w:color w:val="404040" w:themeColor="text1" w:themeTint="BF"/>
        </w:rPr>
      </w:pPr>
    </w:p>
    <w:p w14:paraId="210B4B83" w14:textId="32CE4504" w:rsidR="00DA5DBF" w:rsidRPr="00DA5DBF" w:rsidRDefault="00DA5DBF" w:rsidP="00A379CE">
      <w:pPr>
        <w:rPr>
          <w:rFonts w:ascii="Calibri" w:eastAsia="Times New Roman" w:hAnsi="Calibri"/>
          <w:color w:val="404040" w:themeColor="text1" w:themeTint="BF"/>
        </w:rPr>
      </w:pPr>
    </w:p>
    <w:sectPr w:rsidR="00DA5DBF" w:rsidRPr="00DA5DBF" w:rsidSect="00A379CE">
      <w:pgSz w:w="12240" w:h="15840"/>
      <w:pgMar w:top="72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49A13" w14:textId="77777777" w:rsidR="00815BE0" w:rsidRDefault="00815BE0" w:rsidP="00865B1D">
      <w:r>
        <w:separator/>
      </w:r>
    </w:p>
  </w:endnote>
  <w:endnote w:type="continuationSeparator" w:id="0">
    <w:p w14:paraId="06850314" w14:textId="77777777" w:rsidR="00815BE0" w:rsidRDefault="00815BE0" w:rsidP="0086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color w:val="1B75BC"/>
        <w:sz w:val="20"/>
        <w:szCs w:val="20"/>
      </w:rPr>
      <w:id w:val="1102295234"/>
      <w:docPartObj>
        <w:docPartGallery w:val="Page Numbers (Bottom of Page)"/>
        <w:docPartUnique/>
      </w:docPartObj>
    </w:sdtPr>
    <w:sdtEndPr>
      <w:rPr>
        <w:noProof/>
      </w:rPr>
    </w:sdtEndPr>
    <w:sdtContent>
      <w:p w14:paraId="1BFF044D" w14:textId="485A8BFC" w:rsidR="00495FF9" w:rsidRPr="00100470" w:rsidRDefault="004A71ED" w:rsidP="008B4508">
        <w:pPr>
          <w:pStyle w:val="Footer"/>
          <w:jc w:val="right"/>
          <w:rPr>
            <w:rFonts w:ascii="Helvetica" w:hAnsi="Helvetica"/>
            <w:color w:val="1B75BC"/>
            <w:sz w:val="20"/>
            <w:szCs w:val="20"/>
          </w:rPr>
        </w:pPr>
        <w:r>
          <w:rPr>
            <w:rFonts w:ascii="Helvetica" w:hAnsi="Helvetica"/>
            <w:noProof/>
            <w:color w:val="1B75BC"/>
            <w:sz w:val="20"/>
            <w:szCs w:val="20"/>
          </w:rPr>
          <w:drawing>
            <wp:anchor distT="0" distB="0" distL="114300" distR="114300" simplePos="0" relativeHeight="251661312" behindDoc="0" locked="0" layoutInCell="1" allowOverlap="1" wp14:anchorId="4CD616BB" wp14:editId="35B240AF">
              <wp:simplePos x="0" y="0"/>
              <wp:positionH relativeFrom="column">
                <wp:posOffset>-728330</wp:posOffset>
              </wp:positionH>
              <wp:positionV relativeFrom="paragraph">
                <wp:posOffset>163033</wp:posOffset>
              </wp:positionV>
              <wp:extent cx="8002617" cy="489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360_Footer_Green_v1-01.png"/>
                      <pic:cNvPicPr/>
                    </pic:nvPicPr>
                    <pic:blipFill>
                      <a:blip r:embed="rId1">
                        <a:extLst>
                          <a:ext uri="{28A0092B-C50C-407E-A947-70E740481C1C}">
                            <a14:useLocalDpi xmlns:a14="http://schemas.microsoft.com/office/drawing/2010/main" val="0"/>
                          </a:ext>
                        </a:extLst>
                      </a:blip>
                      <a:stretch>
                        <a:fillRect/>
                      </a:stretch>
                    </pic:blipFill>
                    <pic:spPr>
                      <a:xfrm>
                        <a:off x="0" y="0"/>
                        <a:ext cx="8002617" cy="489380"/>
                      </a:xfrm>
                      <a:prstGeom prst="rect">
                        <a:avLst/>
                      </a:prstGeom>
                    </pic:spPr>
                  </pic:pic>
                </a:graphicData>
              </a:graphic>
              <wp14:sizeRelH relativeFrom="page">
                <wp14:pctWidth>0</wp14:pctWidth>
              </wp14:sizeRelH>
              <wp14:sizeRelV relativeFrom="page">
                <wp14:pctHeight>0</wp14:pctHeight>
              </wp14:sizeRelV>
            </wp:anchor>
          </w:drawing>
        </w:r>
        <w:r w:rsidR="008B4508">
          <w:rPr>
            <w:noProof/>
          </w:rPr>
          <mc:AlternateContent>
            <mc:Choice Requires="wps">
              <w:drawing>
                <wp:anchor distT="0" distB="0" distL="114300" distR="114300" simplePos="0" relativeHeight="251662336" behindDoc="0" locked="0" layoutInCell="1" allowOverlap="1" wp14:anchorId="3A5D2C9D" wp14:editId="4F6622EF">
                  <wp:simplePos x="0" y="0"/>
                  <wp:positionH relativeFrom="column">
                    <wp:posOffset>6685162</wp:posOffset>
                  </wp:positionH>
                  <wp:positionV relativeFrom="paragraph">
                    <wp:posOffset>264795</wp:posOffset>
                  </wp:positionV>
                  <wp:extent cx="247650" cy="2463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247650" cy="246380"/>
                          </a:xfrm>
                          <a:prstGeom prst="rect">
                            <a:avLst/>
                          </a:prstGeom>
                          <a:noFill/>
                          <a:ln>
                            <a:noFill/>
                          </a:ln>
                          <a:effectLst/>
                        </wps:spPr>
                        <wps:txbx>
                          <w:txbxContent>
                            <w:p w14:paraId="222B521F" w14:textId="429BCE6F" w:rsidR="008B4508" w:rsidRPr="008B4508" w:rsidRDefault="008B4508" w:rsidP="003A45C0">
                              <w:pPr>
                                <w:pStyle w:val="Footer"/>
                                <w:jc w:val="right"/>
                                <w:rPr>
                                  <w:b/>
                                  <w:color w:val="FFFFFF" w:themeColor="background1"/>
                                  <w:sz w:val="20"/>
                                  <w:szCs w:val="20"/>
                                </w:rPr>
                              </w:pPr>
                              <w:r w:rsidRPr="008B4508">
                                <w:rPr>
                                  <w:b/>
                                  <w:color w:val="FFFFFF" w:themeColor="background1"/>
                                  <w:sz w:val="20"/>
                                  <w:szCs w:val="20"/>
                                </w:rPr>
                                <w:fldChar w:fldCharType="begin"/>
                              </w:r>
                              <w:r w:rsidRPr="008B4508">
                                <w:rPr>
                                  <w:b/>
                                  <w:color w:val="FFFFFF" w:themeColor="background1"/>
                                  <w:sz w:val="20"/>
                                  <w:szCs w:val="20"/>
                                </w:rPr>
                                <w:instrText xml:space="preserve"> PAGE </w:instrText>
                              </w:r>
                              <w:r w:rsidRPr="008B4508">
                                <w:rPr>
                                  <w:b/>
                                  <w:color w:val="FFFFFF" w:themeColor="background1"/>
                                  <w:sz w:val="20"/>
                                  <w:szCs w:val="20"/>
                                </w:rPr>
                                <w:fldChar w:fldCharType="separate"/>
                              </w:r>
                              <w:r w:rsidR="00936FCD">
                                <w:rPr>
                                  <w:b/>
                                  <w:noProof/>
                                  <w:color w:val="FFFFFF" w:themeColor="background1"/>
                                  <w:sz w:val="20"/>
                                  <w:szCs w:val="20"/>
                                </w:rPr>
                                <w:t>1</w:t>
                              </w:r>
                              <w:r w:rsidRPr="008B4508">
                                <w:rPr>
                                  <w:b/>
                                  <w:color w:val="FFFFFF" w:themeColor="background1"/>
                                  <w:sz w:val="20"/>
                                  <w:szCs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w14:anchorId="3A5D2C9D" id="_x0000_t202" coordsize="21600,21600" o:spt="202" path="m0,0l0,21600,21600,21600,21600,0xe">
                  <v:stroke joinstyle="miter"/>
                  <v:path gradientshapeok="t" o:connecttype="rect"/>
                </v:shapetype>
                <v:shape id="Text Box 1" o:spid="_x0000_s1026" type="#_x0000_t202" style="position:absolute;left:0;text-align:left;margin-left:526.4pt;margin-top:20.85pt;width:19.5pt;height:19.4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" filled="f" stroked="f">
                  <v:textbox style="mso-fit-shape-to-text:t">
                    <w:txbxContent>
                      <w:p w14:paraId="222B521F" w14:textId="429BCE6F" w:rsidR="008B4508" w:rsidRPr="008B4508" w:rsidRDefault="008B4508" w:rsidP="003A45C0">
                        <w:pPr>
                          <w:pStyle w:val="Footer"/>
                          <w:jc w:val="right"/>
                          <w:rPr>
                            <w:b/>
                            <w:color w:val="FFFFFF" w:themeColor="background1"/>
                            <w:sz w:val="20"/>
                            <w:szCs w:val="20"/>
                          </w:rPr>
                        </w:pPr>
                        <w:r w:rsidRPr="008B4508">
                          <w:rPr>
                            <w:b/>
                            <w:color w:val="FFFFFF" w:themeColor="background1"/>
                            <w:sz w:val="20"/>
                            <w:szCs w:val="20"/>
                          </w:rPr>
                          <w:fldChar w:fldCharType="begin"/>
                        </w:r>
                        <w:r w:rsidRPr="008B4508">
                          <w:rPr>
                            <w:b/>
                            <w:color w:val="FFFFFF" w:themeColor="background1"/>
                            <w:sz w:val="20"/>
                            <w:szCs w:val="20"/>
                          </w:rPr>
                          <w:instrText xml:space="preserve"> PAGE </w:instrText>
                        </w:r>
                        <w:r w:rsidRPr="008B4508">
                          <w:rPr>
                            <w:b/>
                            <w:color w:val="FFFFFF" w:themeColor="background1"/>
                            <w:sz w:val="20"/>
                            <w:szCs w:val="20"/>
                          </w:rPr>
                          <w:fldChar w:fldCharType="separate"/>
                        </w:r>
                        <w:r w:rsidR="00C163C8">
                          <w:rPr>
                            <w:b/>
                            <w:noProof/>
                            <w:color w:val="FFFFFF" w:themeColor="background1"/>
                            <w:sz w:val="20"/>
                            <w:szCs w:val="20"/>
                          </w:rPr>
                          <w:t>1</w:t>
                        </w:r>
                        <w:r w:rsidRPr="008B4508">
                          <w:rPr>
                            <w:b/>
                            <w:color w:val="FFFFFF" w:themeColor="background1"/>
                            <w:sz w:val="20"/>
                            <w:szCs w:val="20"/>
                          </w:rPr>
                          <w:fldChar w:fldCharType="end"/>
                        </w:r>
                      </w:p>
                    </w:txbxContent>
                  </v:textbox>
                  <w10:wrap type="square"/>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color w:val="1B75BC"/>
        <w:sz w:val="20"/>
        <w:szCs w:val="20"/>
      </w:rPr>
      <w:id w:val="1748298624"/>
      <w:docPartObj>
        <w:docPartGallery w:val="Page Numbers (Bottom of Page)"/>
        <w:docPartUnique/>
      </w:docPartObj>
    </w:sdtPr>
    <w:sdtEndPr>
      <w:rPr>
        <w:noProof/>
      </w:rPr>
    </w:sdtEndPr>
    <w:sdtContent>
      <w:p w14:paraId="4A368E4B" w14:textId="77777777" w:rsidR="00865B1D" w:rsidRPr="00865B1D" w:rsidRDefault="00865B1D" w:rsidP="00865B1D">
        <w:pPr>
          <w:pStyle w:val="Footer"/>
          <w:jc w:val="center"/>
          <w:rPr>
            <w:rFonts w:ascii="Helvetica" w:hAnsi="Helvetica"/>
            <w:color w:val="1B75BC"/>
            <w:sz w:val="20"/>
            <w:szCs w:val="20"/>
          </w:rPr>
        </w:pPr>
        <w:r w:rsidRPr="00100470">
          <w:rPr>
            <w:rFonts w:ascii="Helvetica" w:hAnsi="Helvetica"/>
            <w:color w:val="1B75BC"/>
            <w:sz w:val="20"/>
            <w:szCs w:val="20"/>
          </w:rPr>
          <w:fldChar w:fldCharType="begin"/>
        </w:r>
        <w:r w:rsidRPr="00100470">
          <w:rPr>
            <w:rFonts w:ascii="Helvetica" w:hAnsi="Helvetica"/>
            <w:color w:val="1B75BC"/>
            <w:sz w:val="20"/>
            <w:szCs w:val="20"/>
          </w:rPr>
          <w:instrText xml:space="preserve"> PAGE   \* MERGEFORMAT </w:instrText>
        </w:r>
        <w:r w:rsidRPr="00100470">
          <w:rPr>
            <w:rFonts w:ascii="Helvetica" w:hAnsi="Helvetica"/>
            <w:color w:val="1B75BC"/>
            <w:sz w:val="20"/>
            <w:szCs w:val="20"/>
          </w:rPr>
          <w:fldChar w:fldCharType="separate"/>
        </w:r>
        <w:r>
          <w:rPr>
            <w:rFonts w:ascii="Helvetica" w:hAnsi="Helvetica"/>
            <w:noProof/>
            <w:color w:val="1B75BC"/>
            <w:sz w:val="20"/>
            <w:szCs w:val="20"/>
          </w:rPr>
          <w:t>1</w:t>
        </w:r>
        <w:r w:rsidRPr="00100470">
          <w:rPr>
            <w:rFonts w:ascii="Helvetica" w:hAnsi="Helvetica"/>
            <w:noProof/>
            <w:color w:val="1B75BC"/>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B1AF2" w14:textId="77777777" w:rsidR="00815BE0" w:rsidRDefault="00815BE0" w:rsidP="00865B1D">
      <w:r>
        <w:separator/>
      </w:r>
    </w:p>
  </w:footnote>
  <w:footnote w:type="continuationSeparator" w:id="0">
    <w:p w14:paraId="2A5BA59D" w14:textId="77777777" w:rsidR="00815BE0" w:rsidRDefault="00815BE0" w:rsidP="00865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4F8"/>
    <w:multiLevelType w:val="hybridMultilevel"/>
    <w:tmpl w:val="E70E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53CA6"/>
    <w:multiLevelType w:val="hybridMultilevel"/>
    <w:tmpl w:val="EA929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F4623"/>
    <w:multiLevelType w:val="multilevel"/>
    <w:tmpl w:val="E70A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102D4F"/>
    <w:multiLevelType w:val="hybridMultilevel"/>
    <w:tmpl w:val="E652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F5343"/>
    <w:multiLevelType w:val="multilevel"/>
    <w:tmpl w:val="F0C6794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25EA4853"/>
    <w:multiLevelType w:val="hybridMultilevel"/>
    <w:tmpl w:val="C12097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BB3646"/>
    <w:multiLevelType w:val="multilevel"/>
    <w:tmpl w:val="CFB26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01783"/>
    <w:multiLevelType w:val="multilevel"/>
    <w:tmpl w:val="7632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F71D53"/>
    <w:multiLevelType w:val="hybridMultilevel"/>
    <w:tmpl w:val="5198C198"/>
    <w:lvl w:ilvl="0" w:tplc="0409000F">
      <w:start w:val="1"/>
      <w:numFmt w:val="decimal"/>
      <w:lvlText w:val="%1."/>
      <w:lvlJc w:val="left"/>
      <w:pPr>
        <w:ind w:left="720" w:hanging="360"/>
      </w:pPr>
    </w:lvl>
    <w:lvl w:ilvl="1" w:tplc="6F04815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6150A"/>
    <w:multiLevelType w:val="hybridMultilevel"/>
    <w:tmpl w:val="9DE4D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36423"/>
    <w:multiLevelType w:val="hybridMultilevel"/>
    <w:tmpl w:val="7F4E4474"/>
    <w:lvl w:ilvl="0" w:tplc="6E1EDA96">
      <w:start w:val="1"/>
      <w:numFmt w:val="upperLetter"/>
      <w:lvlText w:val="%1."/>
      <w:lvlJc w:val="left"/>
      <w:pPr>
        <w:ind w:left="720" w:hanging="360"/>
      </w:pPr>
      <w:rPr>
        <w:rFonts w:ascii="Calibri" w:eastAsiaTheme="minorHAnsi" w:hAnsi="Calibri" w:cs="Arial"/>
      </w:rPr>
    </w:lvl>
    <w:lvl w:ilvl="1" w:tplc="6F04815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3074F"/>
    <w:multiLevelType w:val="hybridMultilevel"/>
    <w:tmpl w:val="0F28D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62E85"/>
    <w:multiLevelType w:val="hybridMultilevel"/>
    <w:tmpl w:val="E3CC99E6"/>
    <w:lvl w:ilvl="0" w:tplc="6F04815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B4518"/>
    <w:multiLevelType w:val="multilevel"/>
    <w:tmpl w:val="BF76BD4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4EFD7613"/>
    <w:multiLevelType w:val="hybridMultilevel"/>
    <w:tmpl w:val="104C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42680"/>
    <w:multiLevelType w:val="hybridMultilevel"/>
    <w:tmpl w:val="8A0ED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F0DA1"/>
    <w:multiLevelType w:val="hybridMultilevel"/>
    <w:tmpl w:val="E70E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4A5D13"/>
    <w:multiLevelType w:val="hybridMultilevel"/>
    <w:tmpl w:val="4F5A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32286D"/>
    <w:multiLevelType w:val="multilevel"/>
    <w:tmpl w:val="39DAC9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7F5B2189"/>
    <w:multiLevelType w:val="multilevel"/>
    <w:tmpl w:val="79705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7"/>
  </w:num>
  <w:num w:numId="3">
    <w:abstractNumId w:val="13"/>
  </w:num>
  <w:num w:numId="4">
    <w:abstractNumId w:val="3"/>
  </w:num>
  <w:num w:numId="5">
    <w:abstractNumId w:val="14"/>
  </w:num>
  <w:num w:numId="6">
    <w:abstractNumId w:val="17"/>
  </w:num>
  <w:num w:numId="7">
    <w:abstractNumId w:val="6"/>
  </w:num>
  <w:num w:numId="8">
    <w:abstractNumId w:val="19"/>
    <w:lvlOverride w:ilvl="0">
      <w:lvl w:ilvl="0">
        <w:numFmt w:val="decimal"/>
        <w:lvlText w:val="%1."/>
        <w:lvlJc w:val="left"/>
      </w:lvl>
    </w:lvlOverride>
  </w:num>
  <w:num w:numId="9">
    <w:abstractNumId w:val="4"/>
  </w:num>
  <w:num w:numId="10">
    <w:abstractNumId w:val="11"/>
  </w:num>
  <w:num w:numId="11">
    <w:abstractNumId w:val="9"/>
  </w:num>
  <w:num w:numId="12">
    <w:abstractNumId w:val="0"/>
  </w:num>
  <w:num w:numId="13">
    <w:abstractNumId w:val="16"/>
  </w:num>
  <w:num w:numId="14">
    <w:abstractNumId w:val="1"/>
  </w:num>
  <w:num w:numId="15">
    <w:abstractNumId w:val="5"/>
  </w:num>
  <w:num w:numId="16">
    <w:abstractNumId w:val="2"/>
  </w:num>
  <w:num w:numId="17">
    <w:abstractNumId w:val="10"/>
  </w:num>
  <w:num w:numId="18">
    <w:abstractNumId w:val="12"/>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B1D"/>
    <w:rsid w:val="000120F6"/>
    <w:rsid w:val="000124C2"/>
    <w:rsid w:val="00022404"/>
    <w:rsid w:val="000C0342"/>
    <w:rsid w:val="000D4898"/>
    <w:rsid w:val="00163328"/>
    <w:rsid w:val="001A3ED3"/>
    <w:rsid w:val="002A3B0D"/>
    <w:rsid w:val="002A491F"/>
    <w:rsid w:val="002E3DF4"/>
    <w:rsid w:val="0032379E"/>
    <w:rsid w:val="003376D2"/>
    <w:rsid w:val="003A2499"/>
    <w:rsid w:val="003B3266"/>
    <w:rsid w:val="0040152E"/>
    <w:rsid w:val="00404D75"/>
    <w:rsid w:val="00463506"/>
    <w:rsid w:val="00496D36"/>
    <w:rsid w:val="004A71ED"/>
    <w:rsid w:val="00570E18"/>
    <w:rsid w:val="005C3536"/>
    <w:rsid w:val="005D0C83"/>
    <w:rsid w:val="006240DC"/>
    <w:rsid w:val="006F023D"/>
    <w:rsid w:val="00751D68"/>
    <w:rsid w:val="007704E2"/>
    <w:rsid w:val="007C5EB8"/>
    <w:rsid w:val="007E24C3"/>
    <w:rsid w:val="007F64EC"/>
    <w:rsid w:val="00815BE0"/>
    <w:rsid w:val="00823CD0"/>
    <w:rsid w:val="00845B05"/>
    <w:rsid w:val="00865B1D"/>
    <w:rsid w:val="008B4508"/>
    <w:rsid w:val="008B6A72"/>
    <w:rsid w:val="008D0661"/>
    <w:rsid w:val="00903B35"/>
    <w:rsid w:val="009064A5"/>
    <w:rsid w:val="00936FCD"/>
    <w:rsid w:val="00957306"/>
    <w:rsid w:val="00965D07"/>
    <w:rsid w:val="009D51F3"/>
    <w:rsid w:val="00A01032"/>
    <w:rsid w:val="00A379CE"/>
    <w:rsid w:val="00A7305F"/>
    <w:rsid w:val="00A91525"/>
    <w:rsid w:val="00B07C55"/>
    <w:rsid w:val="00B13CA4"/>
    <w:rsid w:val="00B146EA"/>
    <w:rsid w:val="00B147D5"/>
    <w:rsid w:val="00BF1D6A"/>
    <w:rsid w:val="00BF2A6C"/>
    <w:rsid w:val="00C163C8"/>
    <w:rsid w:val="00C731F5"/>
    <w:rsid w:val="00C95791"/>
    <w:rsid w:val="00D75CF3"/>
    <w:rsid w:val="00D8387B"/>
    <w:rsid w:val="00DA5DBF"/>
    <w:rsid w:val="00DB7777"/>
    <w:rsid w:val="00DC3EF2"/>
    <w:rsid w:val="00DD17AE"/>
    <w:rsid w:val="00E00799"/>
    <w:rsid w:val="00E12A5E"/>
    <w:rsid w:val="00F13794"/>
    <w:rsid w:val="00F64B4B"/>
    <w:rsid w:val="00FE5113"/>
    <w:rsid w:val="00FF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B82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379E"/>
    <w:rPr>
      <w:rFonts w:ascii="Times New Roman" w:hAnsi="Times New Roman" w:cs="Times New Roman"/>
    </w:rPr>
  </w:style>
  <w:style w:type="paragraph" w:styleId="Heading1">
    <w:name w:val="heading 1"/>
    <w:basedOn w:val="Normal"/>
    <w:next w:val="Normal"/>
    <w:link w:val="Heading1Char"/>
    <w:uiPriority w:val="1"/>
    <w:qFormat/>
    <w:rsid w:val="00865B1D"/>
    <w:pPr>
      <w:keepNext/>
      <w:keepLines/>
      <w:spacing w:before="480" w:line="276" w:lineRule="auto"/>
      <w:outlineLvl w:val="0"/>
    </w:pPr>
    <w:rPr>
      <w:rFonts w:ascii="Cambria" w:eastAsia="Cambria" w:hAnsi="Cambria" w:cs="Cambria"/>
      <w:b/>
      <w:color w:val="3660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65B1D"/>
    <w:rPr>
      <w:rFonts w:ascii="Cambria" w:eastAsia="Cambria" w:hAnsi="Cambria" w:cs="Cambria"/>
      <w:b/>
      <w:color w:val="366091"/>
      <w:sz w:val="28"/>
      <w:szCs w:val="28"/>
    </w:rPr>
  </w:style>
  <w:style w:type="paragraph" w:styleId="Footer">
    <w:name w:val="footer"/>
    <w:basedOn w:val="Normal"/>
    <w:link w:val="FooterChar"/>
    <w:uiPriority w:val="99"/>
    <w:unhideWhenUsed/>
    <w:rsid w:val="00865B1D"/>
    <w:pPr>
      <w:tabs>
        <w:tab w:val="center" w:pos="4680"/>
        <w:tab w:val="right" w:pos="9360"/>
      </w:tabs>
    </w:pPr>
    <w:rPr>
      <w:rFonts w:ascii="Calibri" w:eastAsia="Calibri" w:hAnsi="Calibri" w:cs="Calibri"/>
      <w:color w:val="000000"/>
      <w:sz w:val="22"/>
      <w:szCs w:val="22"/>
    </w:rPr>
  </w:style>
  <w:style w:type="character" w:customStyle="1" w:styleId="FooterChar">
    <w:name w:val="Footer Char"/>
    <w:basedOn w:val="DefaultParagraphFont"/>
    <w:link w:val="Footer"/>
    <w:uiPriority w:val="99"/>
    <w:rsid w:val="00865B1D"/>
    <w:rPr>
      <w:rFonts w:ascii="Calibri" w:eastAsia="Calibri" w:hAnsi="Calibri" w:cs="Calibri"/>
      <w:color w:val="000000"/>
      <w:sz w:val="22"/>
      <w:szCs w:val="22"/>
    </w:rPr>
  </w:style>
  <w:style w:type="paragraph" w:styleId="Header">
    <w:name w:val="header"/>
    <w:basedOn w:val="Normal"/>
    <w:link w:val="HeaderChar"/>
    <w:uiPriority w:val="99"/>
    <w:unhideWhenUsed/>
    <w:rsid w:val="00865B1D"/>
    <w:pPr>
      <w:tabs>
        <w:tab w:val="center" w:pos="4680"/>
        <w:tab w:val="right" w:pos="9360"/>
      </w:tabs>
    </w:pPr>
    <w:rPr>
      <w:rFonts w:ascii="Calibri" w:eastAsia="Calibri" w:hAnsi="Calibri" w:cs="Calibri"/>
      <w:color w:val="000000"/>
      <w:sz w:val="22"/>
      <w:szCs w:val="22"/>
    </w:rPr>
  </w:style>
  <w:style w:type="character" w:customStyle="1" w:styleId="HeaderChar">
    <w:name w:val="Header Char"/>
    <w:basedOn w:val="DefaultParagraphFont"/>
    <w:link w:val="Header"/>
    <w:uiPriority w:val="99"/>
    <w:rsid w:val="00865B1D"/>
    <w:rPr>
      <w:rFonts w:ascii="Calibri" w:eastAsia="Calibri" w:hAnsi="Calibri" w:cs="Calibri"/>
      <w:color w:val="000000"/>
      <w:sz w:val="22"/>
      <w:szCs w:val="22"/>
    </w:rPr>
  </w:style>
  <w:style w:type="paragraph" w:styleId="NormalWeb">
    <w:name w:val="Normal (Web)"/>
    <w:basedOn w:val="Normal"/>
    <w:uiPriority w:val="99"/>
    <w:unhideWhenUsed/>
    <w:rsid w:val="00965D07"/>
    <w:pPr>
      <w:spacing w:before="100" w:beforeAutospacing="1" w:after="100" w:afterAutospacing="1"/>
    </w:pPr>
  </w:style>
  <w:style w:type="character" w:styleId="Hyperlink">
    <w:name w:val="Hyperlink"/>
    <w:basedOn w:val="DefaultParagraphFont"/>
    <w:uiPriority w:val="99"/>
    <w:unhideWhenUsed/>
    <w:rsid w:val="00965D07"/>
    <w:rPr>
      <w:color w:val="0000FF"/>
      <w:u w:val="single"/>
    </w:rPr>
  </w:style>
  <w:style w:type="table" w:styleId="TableGrid">
    <w:name w:val="Table Grid"/>
    <w:basedOn w:val="TableNormal"/>
    <w:uiPriority w:val="39"/>
    <w:rsid w:val="0096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3536"/>
    <w:pPr>
      <w:spacing w:before="240" w:after="200" w:line="276" w:lineRule="auto"/>
      <w:ind w:left="720"/>
      <w:contextualSpacing/>
    </w:pPr>
    <w:rPr>
      <w:rFonts w:ascii="Calibri" w:eastAsia="Calibri" w:hAnsi="Calibri" w:cs="Calibri"/>
      <w:color w:val="000000"/>
      <w:sz w:val="22"/>
      <w:szCs w:val="22"/>
    </w:rPr>
  </w:style>
  <w:style w:type="character" w:customStyle="1" w:styleId="apple-tab-span">
    <w:name w:val="apple-tab-span"/>
    <w:basedOn w:val="DefaultParagraphFont"/>
    <w:rsid w:val="0032379E"/>
  </w:style>
  <w:style w:type="character" w:styleId="PageNumber">
    <w:name w:val="page number"/>
    <w:basedOn w:val="DefaultParagraphFont"/>
    <w:uiPriority w:val="99"/>
    <w:semiHidden/>
    <w:unhideWhenUsed/>
    <w:rsid w:val="008B4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669">
      <w:bodyDiv w:val="1"/>
      <w:marLeft w:val="0"/>
      <w:marRight w:val="0"/>
      <w:marTop w:val="0"/>
      <w:marBottom w:val="0"/>
      <w:divBdr>
        <w:top w:val="none" w:sz="0" w:space="0" w:color="auto"/>
        <w:left w:val="none" w:sz="0" w:space="0" w:color="auto"/>
        <w:bottom w:val="none" w:sz="0" w:space="0" w:color="auto"/>
        <w:right w:val="none" w:sz="0" w:space="0" w:color="auto"/>
      </w:divBdr>
    </w:div>
    <w:div w:id="192573074">
      <w:bodyDiv w:val="1"/>
      <w:marLeft w:val="0"/>
      <w:marRight w:val="0"/>
      <w:marTop w:val="0"/>
      <w:marBottom w:val="0"/>
      <w:divBdr>
        <w:top w:val="none" w:sz="0" w:space="0" w:color="auto"/>
        <w:left w:val="none" w:sz="0" w:space="0" w:color="auto"/>
        <w:bottom w:val="none" w:sz="0" w:space="0" w:color="auto"/>
        <w:right w:val="none" w:sz="0" w:space="0" w:color="auto"/>
      </w:divBdr>
    </w:div>
    <w:div w:id="215246370">
      <w:bodyDiv w:val="1"/>
      <w:marLeft w:val="0"/>
      <w:marRight w:val="0"/>
      <w:marTop w:val="0"/>
      <w:marBottom w:val="0"/>
      <w:divBdr>
        <w:top w:val="none" w:sz="0" w:space="0" w:color="auto"/>
        <w:left w:val="none" w:sz="0" w:space="0" w:color="auto"/>
        <w:bottom w:val="none" w:sz="0" w:space="0" w:color="auto"/>
        <w:right w:val="none" w:sz="0" w:space="0" w:color="auto"/>
      </w:divBdr>
    </w:div>
    <w:div w:id="411782761">
      <w:bodyDiv w:val="1"/>
      <w:marLeft w:val="0"/>
      <w:marRight w:val="0"/>
      <w:marTop w:val="0"/>
      <w:marBottom w:val="0"/>
      <w:divBdr>
        <w:top w:val="none" w:sz="0" w:space="0" w:color="auto"/>
        <w:left w:val="none" w:sz="0" w:space="0" w:color="auto"/>
        <w:bottom w:val="none" w:sz="0" w:space="0" w:color="auto"/>
        <w:right w:val="none" w:sz="0" w:space="0" w:color="auto"/>
      </w:divBdr>
    </w:div>
    <w:div w:id="461072814">
      <w:bodyDiv w:val="1"/>
      <w:marLeft w:val="0"/>
      <w:marRight w:val="0"/>
      <w:marTop w:val="0"/>
      <w:marBottom w:val="0"/>
      <w:divBdr>
        <w:top w:val="none" w:sz="0" w:space="0" w:color="auto"/>
        <w:left w:val="none" w:sz="0" w:space="0" w:color="auto"/>
        <w:bottom w:val="none" w:sz="0" w:space="0" w:color="auto"/>
        <w:right w:val="none" w:sz="0" w:space="0" w:color="auto"/>
      </w:divBdr>
    </w:div>
    <w:div w:id="649554273">
      <w:bodyDiv w:val="1"/>
      <w:marLeft w:val="0"/>
      <w:marRight w:val="0"/>
      <w:marTop w:val="0"/>
      <w:marBottom w:val="0"/>
      <w:divBdr>
        <w:top w:val="none" w:sz="0" w:space="0" w:color="auto"/>
        <w:left w:val="none" w:sz="0" w:space="0" w:color="auto"/>
        <w:bottom w:val="none" w:sz="0" w:space="0" w:color="auto"/>
        <w:right w:val="none" w:sz="0" w:space="0" w:color="auto"/>
      </w:divBdr>
    </w:div>
    <w:div w:id="676155037">
      <w:bodyDiv w:val="1"/>
      <w:marLeft w:val="0"/>
      <w:marRight w:val="0"/>
      <w:marTop w:val="0"/>
      <w:marBottom w:val="0"/>
      <w:divBdr>
        <w:top w:val="none" w:sz="0" w:space="0" w:color="auto"/>
        <w:left w:val="none" w:sz="0" w:space="0" w:color="auto"/>
        <w:bottom w:val="none" w:sz="0" w:space="0" w:color="auto"/>
        <w:right w:val="none" w:sz="0" w:space="0" w:color="auto"/>
      </w:divBdr>
    </w:div>
    <w:div w:id="844713064">
      <w:bodyDiv w:val="1"/>
      <w:marLeft w:val="0"/>
      <w:marRight w:val="0"/>
      <w:marTop w:val="0"/>
      <w:marBottom w:val="0"/>
      <w:divBdr>
        <w:top w:val="none" w:sz="0" w:space="0" w:color="auto"/>
        <w:left w:val="none" w:sz="0" w:space="0" w:color="auto"/>
        <w:bottom w:val="none" w:sz="0" w:space="0" w:color="auto"/>
        <w:right w:val="none" w:sz="0" w:space="0" w:color="auto"/>
      </w:divBdr>
    </w:div>
    <w:div w:id="948589992">
      <w:bodyDiv w:val="1"/>
      <w:marLeft w:val="0"/>
      <w:marRight w:val="0"/>
      <w:marTop w:val="0"/>
      <w:marBottom w:val="0"/>
      <w:divBdr>
        <w:top w:val="none" w:sz="0" w:space="0" w:color="auto"/>
        <w:left w:val="none" w:sz="0" w:space="0" w:color="auto"/>
        <w:bottom w:val="none" w:sz="0" w:space="0" w:color="auto"/>
        <w:right w:val="none" w:sz="0" w:space="0" w:color="auto"/>
      </w:divBdr>
    </w:div>
    <w:div w:id="1179585358">
      <w:bodyDiv w:val="1"/>
      <w:marLeft w:val="0"/>
      <w:marRight w:val="0"/>
      <w:marTop w:val="0"/>
      <w:marBottom w:val="0"/>
      <w:divBdr>
        <w:top w:val="none" w:sz="0" w:space="0" w:color="auto"/>
        <w:left w:val="none" w:sz="0" w:space="0" w:color="auto"/>
        <w:bottom w:val="none" w:sz="0" w:space="0" w:color="auto"/>
        <w:right w:val="none" w:sz="0" w:space="0" w:color="auto"/>
      </w:divBdr>
    </w:div>
    <w:div w:id="1182091815">
      <w:bodyDiv w:val="1"/>
      <w:marLeft w:val="0"/>
      <w:marRight w:val="0"/>
      <w:marTop w:val="0"/>
      <w:marBottom w:val="0"/>
      <w:divBdr>
        <w:top w:val="none" w:sz="0" w:space="0" w:color="auto"/>
        <w:left w:val="none" w:sz="0" w:space="0" w:color="auto"/>
        <w:bottom w:val="none" w:sz="0" w:space="0" w:color="auto"/>
        <w:right w:val="none" w:sz="0" w:space="0" w:color="auto"/>
      </w:divBdr>
    </w:div>
    <w:div w:id="1186560207">
      <w:bodyDiv w:val="1"/>
      <w:marLeft w:val="0"/>
      <w:marRight w:val="0"/>
      <w:marTop w:val="0"/>
      <w:marBottom w:val="0"/>
      <w:divBdr>
        <w:top w:val="none" w:sz="0" w:space="0" w:color="auto"/>
        <w:left w:val="none" w:sz="0" w:space="0" w:color="auto"/>
        <w:bottom w:val="none" w:sz="0" w:space="0" w:color="auto"/>
        <w:right w:val="none" w:sz="0" w:space="0" w:color="auto"/>
      </w:divBdr>
    </w:div>
    <w:div w:id="1283924075">
      <w:bodyDiv w:val="1"/>
      <w:marLeft w:val="0"/>
      <w:marRight w:val="0"/>
      <w:marTop w:val="0"/>
      <w:marBottom w:val="0"/>
      <w:divBdr>
        <w:top w:val="none" w:sz="0" w:space="0" w:color="auto"/>
        <w:left w:val="none" w:sz="0" w:space="0" w:color="auto"/>
        <w:bottom w:val="none" w:sz="0" w:space="0" w:color="auto"/>
        <w:right w:val="none" w:sz="0" w:space="0" w:color="auto"/>
      </w:divBdr>
    </w:div>
    <w:div w:id="1485467733">
      <w:bodyDiv w:val="1"/>
      <w:marLeft w:val="0"/>
      <w:marRight w:val="0"/>
      <w:marTop w:val="0"/>
      <w:marBottom w:val="0"/>
      <w:divBdr>
        <w:top w:val="none" w:sz="0" w:space="0" w:color="auto"/>
        <w:left w:val="none" w:sz="0" w:space="0" w:color="auto"/>
        <w:bottom w:val="none" w:sz="0" w:space="0" w:color="auto"/>
        <w:right w:val="none" w:sz="0" w:space="0" w:color="auto"/>
      </w:divBdr>
    </w:div>
    <w:div w:id="1712999290">
      <w:bodyDiv w:val="1"/>
      <w:marLeft w:val="0"/>
      <w:marRight w:val="0"/>
      <w:marTop w:val="0"/>
      <w:marBottom w:val="0"/>
      <w:divBdr>
        <w:top w:val="none" w:sz="0" w:space="0" w:color="auto"/>
        <w:left w:val="none" w:sz="0" w:space="0" w:color="auto"/>
        <w:bottom w:val="none" w:sz="0" w:space="0" w:color="auto"/>
        <w:right w:val="none" w:sz="0" w:space="0" w:color="auto"/>
      </w:divBdr>
    </w:div>
    <w:div w:id="1760297021">
      <w:bodyDiv w:val="1"/>
      <w:marLeft w:val="0"/>
      <w:marRight w:val="0"/>
      <w:marTop w:val="0"/>
      <w:marBottom w:val="0"/>
      <w:divBdr>
        <w:top w:val="none" w:sz="0" w:space="0" w:color="auto"/>
        <w:left w:val="none" w:sz="0" w:space="0" w:color="auto"/>
        <w:bottom w:val="none" w:sz="0" w:space="0" w:color="auto"/>
        <w:right w:val="none" w:sz="0" w:space="0" w:color="auto"/>
      </w:divBdr>
    </w:div>
    <w:div w:id="1834418188">
      <w:bodyDiv w:val="1"/>
      <w:marLeft w:val="0"/>
      <w:marRight w:val="0"/>
      <w:marTop w:val="0"/>
      <w:marBottom w:val="0"/>
      <w:divBdr>
        <w:top w:val="none" w:sz="0" w:space="0" w:color="auto"/>
        <w:left w:val="none" w:sz="0" w:space="0" w:color="auto"/>
        <w:bottom w:val="none" w:sz="0" w:space="0" w:color="auto"/>
        <w:right w:val="none" w:sz="0" w:space="0" w:color="auto"/>
      </w:divBdr>
    </w:div>
    <w:div w:id="1877233226">
      <w:bodyDiv w:val="1"/>
      <w:marLeft w:val="0"/>
      <w:marRight w:val="0"/>
      <w:marTop w:val="0"/>
      <w:marBottom w:val="0"/>
      <w:divBdr>
        <w:top w:val="none" w:sz="0" w:space="0" w:color="auto"/>
        <w:left w:val="none" w:sz="0" w:space="0" w:color="auto"/>
        <w:bottom w:val="none" w:sz="0" w:space="0" w:color="auto"/>
        <w:right w:val="none" w:sz="0" w:space="0" w:color="auto"/>
      </w:divBdr>
    </w:div>
    <w:div w:id="1885484834">
      <w:bodyDiv w:val="1"/>
      <w:marLeft w:val="0"/>
      <w:marRight w:val="0"/>
      <w:marTop w:val="0"/>
      <w:marBottom w:val="0"/>
      <w:divBdr>
        <w:top w:val="none" w:sz="0" w:space="0" w:color="auto"/>
        <w:left w:val="none" w:sz="0" w:space="0" w:color="auto"/>
        <w:bottom w:val="none" w:sz="0" w:space="0" w:color="auto"/>
        <w:right w:val="none" w:sz="0" w:space="0" w:color="auto"/>
      </w:divBdr>
      <w:divsChild>
        <w:div w:id="1045712204">
          <w:marLeft w:val="0"/>
          <w:marRight w:val="0"/>
          <w:marTop w:val="0"/>
          <w:marBottom w:val="0"/>
          <w:divBdr>
            <w:top w:val="none" w:sz="0" w:space="0" w:color="auto"/>
            <w:left w:val="none" w:sz="0" w:space="0" w:color="auto"/>
            <w:bottom w:val="none" w:sz="0" w:space="0" w:color="auto"/>
            <w:right w:val="none" w:sz="0" w:space="0" w:color="auto"/>
          </w:divBdr>
        </w:div>
      </w:divsChild>
    </w:div>
    <w:div w:id="212692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Lau</dc:creator>
  <cp:keywords/>
  <dc:description/>
  <cp:lastModifiedBy>Bob Montgomery</cp:lastModifiedBy>
  <cp:revision>26</cp:revision>
  <cp:lastPrinted>2017-12-19T21:27:00Z</cp:lastPrinted>
  <dcterms:created xsi:type="dcterms:W3CDTF">2017-12-15T22:17:00Z</dcterms:created>
  <dcterms:modified xsi:type="dcterms:W3CDTF">2018-11-28T20:46:00Z</dcterms:modified>
</cp:coreProperties>
</file>